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44" w:line="240" w:lineRule="auto"/>
        <w:ind w:left="108" w:right="0"/>
        <w:jc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2"/>
        </w:rPr>
        <w:t>建设项目大气环境影响评价自查表</w:t>
      </w: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12" w:line="220" w:lineRule="exact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07" w:h="16840"/>
          <w:pgMar w:top="1580" w:right="960" w:bottom="280" w:left="1140" w:header="720" w:footer="720" w:gutter="0"/>
        </w:sectPr>
      </w:pPr>
    </w:p>
    <w:p>
      <w:pPr>
        <w:tabs>
          <w:tab w:val="left" w:pos="501"/>
        </w:tabs>
        <w:spacing w:before="84"/>
        <w:ind w:left="0" w:right="0" w:firstLine="0"/>
        <w:jc w:val="center"/>
        <w:rPr>
          <w:rFonts w:ascii="Times New Roman" w:hAnsi="Times New Roman" w:eastAsia="Times New Roman" w:cs="Times New Roman"/>
          <w:sz w:val="12"/>
          <w:szCs w:val="12"/>
        </w:rPr>
      </w:pPr>
    </w:p>
    <w:p>
      <w:pPr>
        <w:spacing w:before="84"/>
        <w:ind w:left="0" w:right="730" w:firstLine="0"/>
        <w:jc w:val="right"/>
        <w:rPr>
          <w:rFonts w:ascii="Times New Roman" w:hAnsi="Times New Roman" w:eastAsia="Times New Roman" w:cs="Times New Roman"/>
          <w:sz w:val="12"/>
          <w:szCs w:val="12"/>
        </w:rPr>
      </w:pPr>
      <w:r>
        <w:br w:type="column"/>
      </w:r>
      <w:r>
        <w:rPr>
          <w:rFonts w:ascii="Times New Roman"/>
          <w:sz w:val="12"/>
        </w:rPr>
        <w:t>2.5</w:t>
      </w:r>
    </w:p>
    <w:p>
      <w:pPr>
        <w:spacing w:after="0"/>
        <w:jc w:val="right"/>
        <w:rPr>
          <w:rFonts w:ascii="Times New Roman" w:hAnsi="Times New Roman" w:eastAsia="Times New Roman" w:cs="Times New Roman"/>
          <w:sz w:val="12"/>
          <w:szCs w:val="12"/>
        </w:rPr>
        <w:sectPr>
          <w:type w:val="continuous"/>
          <w:pgSz w:w="11907" w:h="16840"/>
          <w:pgMar w:top="1580" w:right="960" w:bottom="280" w:left="1140" w:header="720" w:footer="720" w:gutter="0"/>
          <w:cols w:equalWidth="0" w:num="2">
            <w:col w:w="5726" w:space="40"/>
            <w:col w:w="4041"/>
          </w:cols>
        </w:sectPr>
      </w:pPr>
    </w:p>
    <w:p>
      <w:pPr>
        <w:spacing w:before="8" w:line="160" w:lineRule="exact"/>
        <w:rPr>
          <w:sz w:val="16"/>
          <w:szCs w:val="16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  <w:sectPr>
          <w:type w:val="continuous"/>
          <w:pgSz w:w="11907" w:h="16840"/>
          <w:pgMar w:top="1580" w:right="960" w:bottom="280" w:left="1140" w:header="720" w:footer="720" w:gutter="0"/>
        </w:sectPr>
      </w:pPr>
    </w:p>
    <w:p>
      <w:pPr>
        <w:pStyle w:val="7"/>
        <w:spacing w:line="240" w:lineRule="auto"/>
        <w:ind w:right="0"/>
        <w:jc w:val="right"/>
      </w:pPr>
    </w:p>
    <w:p>
      <w:pPr>
        <w:spacing w:before="61"/>
        <w:ind w:left="643" w:right="0" w:firstLine="0"/>
        <w:jc w:val="center"/>
        <w:rPr>
          <w:rFonts w:ascii="宋体" w:hAnsi="宋体" w:eastAsia="宋体" w:cs="宋体"/>
          <w:sz w:val="13"/>
          <w:szCs w:val="13"/>
        </w:rPr>
      </w:pPr>
      <w:r>
        <w:br w:type="column"/>
      </w:r>
    </w:p>
    <w:p>
      <w:pPr>
        <w:spacing w:after="0"/>
        <w:jc w:val="center"/>
        <w:rPr>
          <w:rFonts w:ascii="宋体" w:hAnsi="宋体" w:eastAsia="宋体" w:cs="宋体"/>
          <w:sz w:val="13"/>
          <w:szCs w:val="13"/>
        </w:rPr>
        <w:sectPr>
          <w:type w:val="continuous"/>
          <w:pgSz w:w="11907" w:h="16840"/>
          <w:pgMar w:top="1580" w:right="960" w:bottom="280" w:left="1140" w:header="720" w:footer="720" w:gutter="0"/>
          <w:cols w:equalWidth="0" w:num="2">
            <w:col w:w="4206" w:space="40"/>
            <w:col w:w="5561"/>
          </w:cols>
        </w:sect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2" w:line="240" w:lineRule="exact"/>
        <w:rPr>
          <w:sz w:val="24"/>
          <w:szCs w:val="24"/>
        </w:rPr>
      </w:pPr>
    </w:p>
    <w:p>
      <w:pPr>
        <w:spacing w:after="0" w:line="240" w:lineRule="exact"/>
        <w:rPr>
          <w:sz w:val="24"/>
          <w:szCs w:val="24"/>
        </w:rPr>
        <w:sectPr>
          <w:type w:val="continuous"/>
          <w:pgSz w:w="11907" w:h="16840"/>
          <w:pgMar w:top="1580" w:right="960" w:bottom="280" w:left="1140" w:header="720" w:footer="720" w:gutter="0"/>
        </w:sectPr>
      </w:pPr>
    </w:p>
    <w:p>
      <w:pPr>
        <w:pStyle w:val="7"/>
        <w:spacing w:line="240" w:lineRule="auto"/>
        <w:ind w:right="0"/>
        <w:jc w:val="right"/>
      </w:pPr>
    </w:p>
    <w:p>
      <w:pPr>
        <w:spacing w:before="64"/>
        <w:ind w:left="496" w:right="0" w:firstLine="0"/>
        <w:jc w:val="center"/>
        <w:rPr>
          <w:rFonts w:ascii="宋体" w:hAnsi="宋体" w:eastAsia="宋体" w:cs="宋体"/>
          <w:sz w:val="13"/>
          <w:szCs w:val="13"/>
        </w:rPr>
      </w:pPr>
      <w:r>
        <w:br w:type="column"/>
      </w:r>
    </w:p>
    <w:p>
      <w:pPr>
        <w:spacing w:after="0"/>
        <w:jc w:val="center"/>
        <w:rPr>
          <w:rFonts w:ascii="宋体" w:hAnsi="宋体" w:eastAsia="宋体" w:cs="宋体"/>
          <w:sz w:val="13"/>
          <w:szCs w:val="13"/>
        </w:rPr>
        <w:sectPr>
          <w:type w:val="continuous"/>
          <w:pgSz w:w="11907" w:h="16840"/>
          <w:pgMar w:top="1580" w:right="960" w:bottom="280" w:left="1140" w:header="720" w:footer="720" w:gutter="0"/>
          <w:cols w:equalWidth="0" w:num="2">
            <w:col w:w="5433" w:space="40"/>
            <w:col w:w="4334"/>
          </w:cols>
        </w:sectPr>
      </w:pPr>
    </w:p>
    <w:p>
      <w:pPr>
        <w:spacing w:before="6" w:line="100" w:lineRule="exact"/>
        <w:rPr>
          <w:sz w:val="10"/>
          <w:szCs w:val="10"/>
        </w:rPr>
      </w:pPr>
      <w:bookmarkStart w:id="0" w:name="_GoBack"/>
      <w:bookmarkEnd w:id="0"/>
      <w:r>
        <w:pict>
          <v:shape id="_x0000_s1026" o:spid="_x0000_s1026" o:spt="202" type="#_x0000_t202" style="position:absolute;left:0pt;margin-left:61.35pt;margin-top:109.85pt;height:658.15pt;width:481.8pt;mso-position-horizontal-relative:page;mso-position-vertical-relative:page;z-index:-409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9"/>
                    <w:tblW w:w="9592" w:type="dxa"/>
                    <w:tblInd w:w="0" w:type="dxa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040"/>
                    <w:gridCol w:w="1791"/>
                    <w:gridCol w:w="1032"/>
                    <w:gridCol w:w="401"/>
                    <w:gridCol w:w="120"/>
                    <w:gridCol w:w="65"/>
                    <w:gridCol w:w="343"/>
                    <w:gridCol w:w="122"/>
                    <w:gridCol w:w="596"/>
                    <w:gridCol w:w="352"/>
                    <w:gridCol w:w="51"/>
                    <w:gridCol w:w="658"/>
                    <w:gridCol w:w="442"/>
                    <w:gridCol w:w="190"/>
                    <w:gridCol w:w="603"/>
                    <w:gridCol w:w="72"/>
                    <w:gridCol w:w="432"/>
                    <w:gridCol w:w="516"/>
                    <w:gridCol w:w="766"/>
                  </w:tblGrid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74" w:hRule="exact"/>
                    </w:trPr>
                    <w:tc>
                      <w:tcPr>
                        <w:tcW w:w="2831" w:type="dxa"/>
                        <w:gridSpan w:val="2"/>
                        <w:tcBorders>
                          <w:top w:val="single" w:color="000000" w:sz="12" w:space="0"/>
                          <w:left w:val="single" w:color="000000" w:sz="12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before="94" w:line="240" w:lineRule="auto"/>
                          <w:ind w:right="9"/>
                          <w:jc w:val="center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工作内容</w:t>
                        </w:r>
                      </w:p>
                    </w:tc>
                    <w:tc>
                      <w:tcPr>
                        <w:tcW w:w="6761" w:type="dxa"/>
                        <w:gridSpan w:val="17"/>
                        <w:tcBorders>
                          <w:top w:val="single" w:color="000000" w:sz="12" w:space="0"/>
                          <w:left w:val="single" w:color="000000" w:sz="6" w:space="0"/>
                          <w:bottom w:val="single" w:color="000000" w:sz="6" w:space="0"/>
                          <w:right w:val="single" w:color="000000" w:sz="12" w:space="0"/>
                        </w:tcBorders>
                      </w:tcPr>
                      <w:p>
                        <w:pPr>
                          <w:pStyle w:val="14"/>
                          <w:spacing w:before="94" w:line="240" w:lineRule="auto"/>
                          <w:ind w:left="2" w:right="0"/>
                          <w:jc w:val="center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自查项目</w:t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70" w:hRule="exact"/>
                    </w:trPr>
                    <w:tc>
                      <w:tcPr>
                        <w:tcW w:w="1040" w:type="dxa"/>
                        <w:vMerge w:val="restart"/>
                        <w:tcBorders>
                          <w:top w:val="single" w:color="000000" w:sz="6" w:space="0"/>
                          <w:left w:val="single" w:color="000000" w:sz="12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before="2" w:line="200" w:lineRule="exact"/>
                          <w:ind w:right="0"/>
                          <w:jc w:val="left"/>
                          <w:rPr>
                            <w:sz w:val="20"/>
                            <w:szCs w:val="20"/>
                          </w:rPr>
                        </w:pPr>
                      </w:p>
                      <w:p>
                        <w:pPr>
                          <w:pStyle w:val="14"/>
                          <w:spacing w:line="267" w:lineRule="auto"/>
                          <w:ind w:left="325" w:right="0" w:hanging="272"/>
                          <w:jc w:val="lef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评价等级与 范围</w:t>
                        </w:r>
                      </w:p>
                    </w:tc>
                    <w:tc>
                      <w:tcPr>
                        <w:tcW w:w="1791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before="96" w:line="240" w:lineRule="auto"/>
                          <w:ind w:left="527" w:right="0"/>
                          <w:jc w:val="lef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评价等级</w:t>
                        </w:r>
                      </w:p>
                    </w:tc>
                    <w:tc>
                      <w:tcPr>
                        <w:tcW w:w="2679" w:type="dxa"/>
                        <w:gridSpan w:val="7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before="96" w:line="240" w:lineRule="auto"/>
                          <w:ind w:right="2"/>
                          <w:jc w:val="center"/>
                          <w:rPr>
                            <w:rFonts w:hint="eastAsia" w:ascii="MS Mincho" w:hAnsi="MS Mincho" w:eastAsia="宋体" w:cs="MS Mincho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一级</w:t>
                        </w:r>
                        <w:r>
                          <w:rPr>
                            <w:rFonts w:hint="eastAsia" w:ascii="MS Mincho" w:hAnsi="MS Mincho" w:eastAsia="宋体" w:cs="MS Mincho"/>
                            <w:sz w:val="18"/>
                            <w:szCs w:val="18"/>
                            <w:lang w:eastAsia="zh-CN"/>
                          </w:rPr>
                          <w:t>□</w:t>
                        </w:r>
                      </w:p>
                    </w:tc>
                    <w:tc>
                      <w:tcPr>
                        <w:tcW w:w="2368" w:type="dxa"/>
                        <w:gridSpan w:val="7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before="96" w:line="240" w:lineRule="auto"/>
                          <w:ind w:right="2"/>
                          <w:jc w:val="center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二级□</w:t>
                        </w:r>
                      </w:p>
                    </w:tc>
                    <w:tc>
                      <w:tcPr>
                        <w:tcW w:w="1714" w:type="dxa"/>
                        <w:gridSpan w:val="3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12" w:space="0"/>
                        </w:tcBorders>
                      </w:tcPr>
                      <w:p>
                        <w:pPr>
                          <w:pStyle w:val="14"/>
                          <w:spacing w:before="96" w:line="240" w:lineRule="auto"/>
                          <w:ind w:left="4" w:right="0"/>
                          <w:jc w:val="center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三级</w:t>
                        </w: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sym w:font="Wingdings 2" w:char="0052"/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8" w:hRule="exact"/>
                    </w:trPr>
                    <w:tc>
                      <w:tcPr>
                        <w:tcW w:w="1040" w:type="dxa"/>
                        <w:vMerge w:val="continue"/>
                        <w:tcBorders>
                          <w:left w:val="single" w:color="000000" w:sz="12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791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before="96" w:line="240" w:lineRule="auto"/>
                          <w:ind w:left="527" w:right="0"/>
                          <w:jc w:val="lef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评价范围</w:t>
                        </w:r>
                      </w:p>
                    </w:tc>
                    <w:tc>
                      <w:tcPr>
                        <w:tcW w:w="2679" w:type="dxa"/>
                        <w:gridSpan w:val="7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before="96" w:line="240" w:lineRule="auto"/>
                          <w:ind w:left="803" w:right="0"/>
                          <w:jc w:val="lef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"/>
                            <w:sz w:val="18"/>
                            <w:szCs w:val="18"/>
                          </w:rPr>
                          <w:t>边长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-1"/>
                            <w:sz w:val="18"/>
                            <w:szCs w:val="18"/>
                          </w:rPr>
                          <w:t>=50km</w:t>
                        </w:r>
                        <w:r>
                          <w:rPr>
                            <w:rFonts w:ascii="宋体" w:hAnsi="宋体" w:eastAsia="宋体" w:cs="宋体"/>
                            <w:spacing w:val="-1"/>
                            <w:sz w:val="18"/>
                            <w:szCs w:val="18"/>
                          </w:rPr>
                          <w:t>□</w:t>
                        </w:r>
                      </w:p>
                    </w:tc>
                    <w:tc>
                      <w:tcPr>
                        <w:tcW w:w="2368" w:type="dxa"/>
                        <w:gridSpan w:val="7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before="96" w:line="240" w:lineRule="auto"/>
                          <w:ind w:left="541" w:right="0"/>
                          <w:jc w:val="lef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边长</w:t>
                        </w:r>
                        <w:r>
                          <w:rPr>
                            <w:rFonts w:ascii="宋体" w:hAnsi="宋体" w:eastAsia="宋体" w:cs="宋体"/>
                            <w:spacing w:val="-45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-1"/>
                            <w:sz w:val="18"/>
                            <w:szCs w:val="18"/>
                          </w:rPr>
                          <w:t>5</w:t>
                        </w:r>
                        <w:r>
                          <w:rPr>
                            <w:rFonts w:ascii="宋体" w:hAnsi="宋体" w:eastAsia="宋体" w:cs="宋体"/>
                            <w:spacing w:val="-1"/>
                            <w:sz w:val="18"/>
                            <w:szCs w:val="18"/>
                          </w:rPr>
                          <w:t>～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-1"/>
                            <w:sz w:val="18"/>
                            <w:szCs w:val="18"/>
                          </w:rPr>
                          <w:t>50km</w:t>
                        </w:r>
                        <w:r>
                          <w:rPr>
                            <w:rFonts w:ascii="宋体" w:hAnsi="宋体" w:eastAsia="宋体" w:cs="宋体"/>
                            <w:spacing w:val="-1"/>
                            <w:sz w:val="18"/>
                            <w:szCs w:val="18"/>
                          </w:rPr>
                          <w:t>□</w:t>
                        </w:r>
                      </w:p>
                    </w:tc>
                    <w:tc>
                      <w:tcPr>
                        <w:tcW w:w="1714" w:type="dxa"/>
                        <w:gridSpan w:val="3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12" w:space="0"/>
                        </w:tcBorders>
                      </w:tcPr>
                      <w:p>
                        <w:pPr>
                          <w:pStyle w:val="14"/>
                          <w:spacing w:before="96" w:line="240" w:lineRule="auto"/>
                          <w:ind w:left="344" w:right="0"/>
                          <w:jc w:val="left"/>
                          <w:rPr>
                            <w:rFonts w:hint="eastAsia" w:ascii="MS Mincho" w:hAnsi="MS Mincho" w:eastAsia="宋体" w:cs="MS Mincho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"/>
                            <w:sz w:val="18"/>
                            <w:szCs w:val="18"/>
                          </w:rPr>
                          <w:t>边长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-1"/>
                            <w:sz w:val="18"/>
                            <w:szCs w:val="18"/>
                          </w:rPr>
                          <w:t>=5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-2"/>
                            <w:sz w:val="18"/>
                            <w:szCs w:val="18"/>
                          </w:rPr>
                          <w:t>km</w:t>
                        </w:r>
                        <w:r>
                          <w:rPr>
                            <w:rFonts w:hint="eastAsia" w:ascii="MS Mincho" w:hAnsi="MS Mincho" w:eastAsia="宋体" w:cs="MS Mincho"/>
                            <w:spacing w:val="-2"/>
                            <w:sz w:val="18"/>
                            <w:szCs w:val="18"/>
                            <w:lang w:eastAsia="zh-CN"/>
                          </w:rPr>
                          <w:sym w:font="Wingdings 2" w:char="00A3"/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70" w:hRule="exact"/>
                    </w:trPr>
                    <w:tc>
                      <w:tcPr>
                        <w:tcW w:w="1040" w:type="dxa"/>
                        <w:vMerge w:val="restart"/>
                        <w:tcBorders>
                          <w:top w:val="single" w:color="000000" w:sz="6" w:space="0"/>
                          <w:left w:val="single" w:color="000000" w:sz="12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line="180" w:lineRule="exact"/>
                          <w:ind w:right="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14"/>
                          <w:spacing w:before="3" w:line="180" w:lineRule="exact"/>
                          <w:ind w:right="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14"/>
                          <w:spacing w:line="240" w:lineRule="auto"/>
                          <w:ind w:left="145" w:right="0"/>
                          <w:jc w:val="lef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评价因子</w:t>
                        </w:r>
                      </w:p>
                    </w:tc>
                    <w:tc>
                      <w:tcPr>
                        <w:tcW w:w="1791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before="96" w:line="240" w:lineRule="auto"/>
                          <w:ind w:left="234" w:right="0"/>
                          <w:jc w:val="lef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spacing w:val="-1"/>
                            <w:sz w:val="18"/>
                            <w:szCs w:val="18"/>
                          </w:rPr>
                          <w:t>SO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-1"/>
                            <w:position w:val="-2"/>
                            <w:sz w:val="12"/>
                            <w:szCs w:val="12"/>
                          </w:rPr>
                          <w:t>2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1"/>
                            <w:position w:val="-2"/>
                            <w:sz w:val="12"/>
                            <w:szCs w:val="12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-1"/>
                            <w:sz w:val="18"/>
                            <w:szCs w:val="18"/>
                          </w:rPr>
                          <w:t>+NO</w:t>
                        </w:r>
                        <w:r>
                          <w:rPr>
                            <w:rFonts w:ascii="Times New Roman" w:hAnsi="Times New Roman" w:eastAsia="Times New Roman" w:cs="Times New Roman"/>
                            <w:i/>
                            <w:spacing w:val="-1"/>
                            <w:position w:val="-2"/>
                            <w:sz w:val="12"/>
                            <w:szCs w:val="12"/>
                          </w:rPr>
                          <w:t>x</w:t>
                        </w:r>
                        <w:r>
                          <w:rPr>
                            <w:rFonts w:ascii="Times New Roman" w:hAnsi="Times New Roman" w:eastAsia="Times New Roman" w:cs="Times New Roman"/>
                            <w:i/>
                            <w:position w:val="-2"/>
                            <w:sz w:val="12"/>
                            <w:szCs w:val="12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排放量</w:t>
                        </w:r>
                      </w:p>
                    </w:tc>
                    <w:tc>
                      <w:tcPr>
                        <w:tcW w:w="1433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before="96" w:line="240" w:lineRule="auto"/>
                          <w:ind w:left="210" w:right="0"/>
                          <w:jc w:val="lef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≥</w:t>
                        </w:r>
                        <w:r>
                          <w:rPr>
                            <w:rFonts w:ascii="宋体" w:hAnsi="宋体" w:eastAsia="宋体" w:cs="宋体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-1"/>
                            <w:sz w:val="18"/>
                            <w:szCs w:val="18"/>
                          </w:rPr>
                          <w:t>2000t/a</w:t>
                        </w:r>
                        <w:r>
                          <w:rPr>
                            <w:rFonts w:ascii="宋体" w:hAnsi="宋体" w:eastAsia="宋体" w:cs="宋体"/>
                            <w:spacing w:val="-1"/>
                            <w:sz w:val="18"/>
                            <w:szCs w:val="18"/>
                          </w:rPr>
                          <w:t>□</w:t>
                        </w:r>
                      </w:p>
                    </w:tc>
                    <w:tc>
                      <w:tcPr>
                        <w:tcW w:w="3614" w:type="dxa"/>
                        <w:gridSpan w:val="1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before="96" w:line="240" w:lineRule="auto"/>
                          <w:ind w:right="4"/>
                          <w:jc w:val="center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  <w:t>500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  <w:t>~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-1"/>
                            <w:sz w:val="18"/>
                            <w:szCs w:val="18"/>
                          </w:rPr>
                          <w:t xml:space="preserve"> 2000t/a</w:t>
                        </w:r>
                        <w:r>
                          <w:rPr>
                            <w:rFonts w:ascii="宋体" w:hAnsi="宋体" w:eastAsia="宋体" w:cs="宋体"/>
                            <w:spacing w:val="-1"/>
                            <w:sz w:val="18"/>
                            <w:szCs w:val="18"/>
                          </w:rPr>
                          <w:t>□</w:t>
                        </w:r>
                      </w:p>
                    </w:tc>
                    <w:tc>
                      <w:tcPr>
                        <w:tcW w:w="1714" w:type="dxa"/>
                        <w:gridSpan w:val="3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12" w:space="0"/>
                        </w:tcBorders>
                      </w:tcPr>
                      <w:p>
                        <w:pPr>
                          <w:pStyle w:val="14"/>
                          <w:spacing w:before="96" w:line="240" w:lineRule="auto"/>
                          <w:ind w:left="421" w:right="0"/>
                          <w:jc w:val="left"/>
                          <w:rPr>
                            <w:rFonts w:hint="eastAsia" w:ascii="MS Mincho" w:hAnsi="MS Mincho" w:eastAsia="宋体" w:cs="MS Mincho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＜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  <w:t>500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-1"/>
                            <w:sz w:val="18"/>
                            <w:szCs w:val="18"/>
                          </w:rPr>
                          <w:t xml:space="preserve"> t/a</w:t>
                        </w:r>
                        <w:r>
                          <w:rPr>
                            <w:rFonts w:hint="eastAsia" w:ascii="MS Mincho" w:hAnsi="MS Mincho" w:eastAsia="宋体" w:cs="MS Mincho"/>
                            <w:spacing w:val="-1"/>
                            <w:sz w:val="18"/>
                            <w:szCs w:val="18"/>
                            <w:lang w:eastAsia="zh-CN"/>
                          </w:rPr>
                          <w:sym w:font="Wingdings 2" w:char="00A3"/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35" w:hRule="exact"/>
                    </w:trPr>
                    <w:tc>
                      <w:tcPr>
                        <w:tcW w:w="1040" w:type="dxa"/>
                        <w:vMerge w:val="continue"/>
                        <w:tcBorders>
                          <w:left w:val="single" w:color="000000" w:sz="12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791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before="127" w:line="240" w:lineRule="auto"/>
                          <w:ind w:left="527" w:right="0"/>
                          <w:jc w:val="lef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评价因子</w:t>
                        </w:r>
                      </w:p>
                    </w:tc>
                    <w:tc>
                      <w:tcPr>
                        <w:tcW w:w="3740" w:type="dxa"/>
                        <w:gridSpan w:val="10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tabs>
                            <w:tab w:val="left" w:pos="2263"/>
                          </w:tabs>
                          <w:spacing w:line="244" w:lineRule="exact"/>
                          <w:ind w:right="0"/>
                          <w:jc w:val="center"/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基本污染物</w:t>
                        </w:r>
                        <w:r>
                          <w:rPr>
                            <w:rFonts w:ascii="宋体" w:hAnsi="宋体" w:eastAsia="宋体" w:cs="宋体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  <w:t>(</w:t>
                        </w:r>
                        <w:r>
                          <w:rPr>
                            <w:rFonts w:hint="eastAsia" w:ascii="Times New Roman" w:hAnsi="Times New Roman" w:eastAsia="宋体" w:cs="Times New Roman"/>
                            <w:sz w:val="18"/>
                            <w:szCs w:val="18"/>
                            <w:lang w:val="en-US" w:eastAsia="zh-CN"/>
                          </w:rPr>
                          <w:t xml:space="preserve">    </w:t>
                        </w:r>
                        <w:r>
                          <w:rPr>
                            <w:rFonts w:hint="eastAsia" w:ascii="Times New Roman" w:hAnsi="Times New Roman" w:eastAsia="宋体" w:cs="Times New Roman"/>
                            <w:sz w:val="18"/>
                            <w:szCs w:val="18"/>
                            <w:lang w:eastAsia="zh-CN"/>
                          </w:rPr>
                          <w:t>颗粒物</w:t>
                        </w:r>
                        <w:r>
                          <w:rPr>
                            <w:rFonts w:hint="eastAsia" w:ascii="Times New Roman" w:hAnsi="Times New Roman" w:eastAsia="宋体" w:cs="Times New Roman"/>
                            <w:sz w:val="18"/>
                            <w:szCs w:val="18"/>
                            <w:lang w:val="en-US" w:eastAsia="zh-CN"/>
                          </w:rPr>
                          <w:t xml:space="preserve">  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  <w:t>)</w:t>
                        </w:r>
                      </w:p>
                      <w:p>
                        <w:pPr>
                          <w:pStyle w:val="14"/>
                          <w:spacing w:before="13" w:line="240" w:lineRule="auto"/>
                          <w:ind w:right="2"/>
                          <w:jc w:val="center"/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其他污染物</w:t>
                        </w:r>
                        <w:r>
                          <w:rPr>
                            <w:rFonts w:ascii="宋体" w:hAnsi="宋体" w:eastAsia="宋体" w:cs="宋体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  <w:t xml:space="preserve">(   </w:t>
                        </w:r>
                        <w:r>
                          <w:rPr>
                            <w:rFonts w:ascii="宋体" w:hAnsi="宋体" w:eastAsia="宋体" w:cs="宋体"/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  <w:t>)</w:t>
                        </w:r>
                      </w:p>
                    </w:tc>
                    <w:tc>
                      <w:tcPr>
                        <w:tcW w:w="3021" w:type="dxa"/>
                        <w:gridSpan w:val="7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12" w:space="0"/>
                        </w:tcBorders>
                      </w:tcPr>
                      <w:p>
                        <w:pPr>
                          <w:pStyle w:val="14"/>
                          <w:spacing w:line="244" w:lineRule="exact"/>
                          <w:ind w:left="792" w:right="0"/>
                          <w:jc w:val="center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包括二次</w:t>
                        </w:r>
                        <w:r>
                          <w:rPr>
                            <w:rFonts w:ascii="宋体" w:hAnsi="宋体" w:eastAsia="宋体" w:cs="宋体"/>
                            <w:spacing w:val="-47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1"/>
                            <w:sz w:val="18"/>
                            <w:szCs w:val="18"/>
                          </w:rPr>
                          <w:t>PM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14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□</w:t>
                        </w:r>
                      </w:p>
                      <w:p>
                        <w:pPr>
                          <w:pStyle w:val="14"/>
                          <w:spacing w:before="13" w:line="262" w:lineRule="exact"/>
                          <w:ind w:left="612" w:right="0"/>
                          <w:jc w:val="center"/>
                          <w:rPr>
                            <w:rFonts w:hint="eastAsia" w:ascii="MS Mincho" w:hAnsi="MS Mincho" w:eastAsia="宋体" w:cs="MS Mincho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不包括二次</w:t>
                        </w:r>
                        <w:r>
                          <w:rPr>
                            <w:rFonts w:ascii="宋体" w:hAnsi="宋体" w:eastAsia="宋体" w:cs="宋体"/>
                            <w:spacing w:val="-47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  <w:t>PM</w:t>
                        </w:r>
                        <w:r>
                          <w:rPr>
                            <w:rFonts w:ascii="Times New Roman" w:hAnsi="Times New Roman" w:eastAsia="Times New Roman" w:cs="Times New Roman"/>
                            <w:position w:val="-2"/>
                            <w:sz w:val="12"/>
                            <w:szCs w:val="12"/>
                          </w:rPr>
                          <w:t>2.5</w:t>
                        </w:r>
                        <w:r>
                          <w:rPr>
                            <w:rFonts w:hint="eastAsia" w:ascii="MS Mincho" w:hAnsi="MS Mincho" w:eastAsia="宋体" w:cs="MS Mincho"/>
                            <w:sz w:val="18"/>
                            <w:szCs w:val="18"/>
                            <w:lang w:eastAsia="zh-CN"/>
                          </w:rPr>
                          <w:sym w:font="Wingdings 2" w:char="00A3"/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9" w:hRule="exact"/>
                    </w:trPr>
                    <w:tc>
                      <w:tcPr>
                        <w:tcW w:w="1040" w:type="dxa"/>
                        <w:tcBorders>
                          <w:top w:val="single" w:color="000000" w:sz="6" w:space="0"/>
                          <w:left w:val="single" w:color="000000" w:sz="12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before="94" w:line="240" w:lineRule="auto"/>
                          <w:ind w:left="145" w:right="0"/>
                          <w:jc w:val="lef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评价标准</w:t>
                        </w:r>
                      </w:p>
                    </w:tc>
                    <w:tc>
                      <w:tcPr>
                        <w:tcW w:w="1791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before="94" w:line="240" w:lineRule="auto"/>
                          <w:ind w:left="527" w:right="0"/>
                          <w:jc w:val="lef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评价标准</w:t>
                        </w:r>
                      </w:p>
                    </w:tc>
                    <w:tc>
                      <w:tcPr>
                        <w:tcW w:w="2083" w:type="dxa"/>
                        <w:gridSpan w:val="6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before="94" w:line="240" w:lineRule="auto"/>
                          <w:ind w:left="582" w:right="0"/>
                          <w:jc w:val="left"/>
                          <w:rPr>
                            <w:rFonts w:hint="eastAsia" w:ascii="MS Mincho" w:hAnsi="MS Mincho" w:eastAsia="宋体" w:cs="MS Mincho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国家标准</w:t>
                        </w:r>
                        <w:r>
                          <w:rPr>
                            <w:rFonts w:hint="eastAsia" w:ascii="MS Mincho" w:hAnsi="MS Mincho" w:eastAsia="宋体" w:cs="MS Mincho"/>
                            <w:sz w:val="18"/>
                            <w:szCs w:val="18"/>
                            <w:lang w:eastAsia="zh-CN"/>
                          </w:rPr>
                          <w:sym w:font="Wingdings 2" w:char="0052"/>
                        </w:r>
                      </w:p>
                    </w:tc>
                    <w:tc>
                      <w:tcPr>
                        <w:tcW w:w="1657" w:type="dxa"/>
                        <w:gridSpan w:val="4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before="94" w:line="240" w:lineRule="auto"/>
                          <w:ind w:left="325" w:right="0"/>
                          <w:jc w:val="lef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地方标准</w:t>
                        </w:r>
                        <w:r>
                          <w:rPr>
                            <w:rFonts w:ascii="宋体" w:hAnsi="宋体" w:eastAsia="宋体" w:cs="宋体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sym w:font="Wingdings 2" w:char="00A3"/>
                        </w:r>
                      </w:p>
                    </w:tc>
                    <w:tc>
                      <w:tcPr>
                        <w:tcW w:w="1739" w:type="dxa"/>
                        <w:gridSpan w:val="5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before="94" w:line="240" w:lineRule="auto"/>
                          <w:ind w:left="457" w:right="0"/>
                          <w:jc w:val="left"/>
                          <w:rPr>
                            <w:rFonts w:hint="eastAsia" w:ascii="MS Mincho" w:hAnsi="MS Mincho" w:eastAsia="宋体" w:cs="MS Mincho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附录</w:t>
                        </w:r>
                        <w:r>
                          <w:rPr>
                            <w:rFonts w:ascii="宋体" w:hAnsi="宋体" w:eastAsia="宋体" w:cs="宋体"/>
                            <w:spacing w:val="-45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  <w:t>D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44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hint="eastAsia" w:ascii="MS Mincho" w:hAnsi="MS Mincho" w:eastAsia="宋体" w:cs="MS Mincho"/>
                            <w:sz w:val="18"/>
                            <w:szCs w:val="18"/>
                            <w:lang w:eastAsia="zh-CN"/>
                          </w:rPr>
                          <w:sym w:font="Wingdings 2" w:char="0052"/>
                        </w:r>
                      </w:p>
                    </w:tc>
                    <w:tc>
                      <w:tcPr>
                        <w:tcW w:w="1282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12" w:space="0"/>
                        </w:tcBorders>
                      </w:tcPr>
                      <w:p>
                        <w:pPr>
                          <w:pStyle w:val="14"/>
                          <w:spacing w:before="94" w:line="240" w:lineRule="auto"/>
                          <w:ind w:left="133" w:right="0"/>
                          <w:jc w:val="lef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其他标准</w:t>
                        </w:r>
                        <w:r>
                          <w:rPr>
                            <w:rFonts w:ascii="宋体" w:hAnsi="宋体" w:eastAsia="宋体" w:cs="宋体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□</w:t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8" w:hRule="exact"/>
                    </w:trPr>
                    <w:tc>
                      <w:tcPr>
                        <w:tcW w:w="1040" w:type="dxa"/>
                        <w:vMerge w:val="restart"/>
                        <w:tcBorders>
                          <w:top w:val="single" w:color="000000" w:sz="6" w:space="0"/>
                          <w:left w:val="single" w:color="000000" w:sz="12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before="3" w:line="110" w:lineRule="exact"/>
                          <w:ind w:right="0"/>
                          <w:jc w:val="left"/>
                          <w:rPr>
                            <w:sz w:val="11"/>
                            <w:szCs w:val="11"/>
                          </w:rPr>
                        </w:pPr>
                      </w:p>
                      <w:p>
                        <w:pPr>
                          <w:pStyle w:val="14"/>
                          <w:spacing w:line="180" w:lineRule="exact"/>
                          <w:ind w:right="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14"/>
                          <w:spacing w:line="180" w:lineRule="exact"/>
                          <w:ind w:right="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14"/>
                          <w:spacing w:line="180" w:lineRule="exact"/>
                          <w:ind w:right="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14"/>
                          <w:spacing w:line="180" w:lineRule="exact"/>
                          <w:ind w:right="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14"/>
                          <w:spacing w:line="240" w:lineRule="auto"/>
                          <w:ind w:left="145" w:right="0"/>
                          <w:jc w:val="lef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现状评价</w:t>
                        </w:r>
                      </w:p>
                    </w:tc>
                    <w:tc>
                      <w:tcPr>
                        <w:tcW w:w="1791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before="96" w:line="240" w:lineRule="auto"/>
                          <w:ind w:left="435" w:right="0"/>
                          <w:jc w:val="lef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环境功能区</w:t>
                        </w:r>
                      </w:p>
                    </w:tc>
                    <w:tc>
                      <w:tcPr>
                        <w:tcW w:w="2679" w:type="dxa"/>
                        <w:gridSpan w:val="7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before="96" w:line="240" w:lineRule="auto"/>
                          <w:ind w:right="5"/>
                          <w:jc w:val="center"/>
                          <w:rPr>
                            <w:rFonts w:hint="eastAsia" w:ascii="MS Mincho" w:hAnsi="MS Mincho" w:eastAsia="宋体" w:cs="MS Mincho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一类区</w:t>
                        </w:r>
                        <w:r>
                          <w:rPr>
                            <w:rFonts w:hint="eastAsia" w:ascii="MS Mincho" w:hAnsi="MS Mincho" w:eastAsia="宋体" w:cs="MS Mincho"/>
                            <w:sz w:val="18"/>
                            <w:szCs w:val="18"/>
                            <w:lang w:eastAsia="zh-CN"/>
                          </w:rPr>
                          <w:t>□</w:t>
                        </w:r>
                      </w:p>
                    </w:tc>
                    <w:tc>
                      <w:tcPr>
                        <w:tcW w:w="2296" w:type="dxa"/>
                        <w:gridSpan w:val="6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before="96" w:line="240" w:lineRule="auto"/>
                          <w:ind w:right="5"/>
                          <w:jc w:val="center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二类区</w:t>
                        </w: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sym w:font="Wingdings 2" w:char="0052"/>
                        </w:r>
                      </w:p>
                    </w:tc>
                    <w:tc>
                      <w:tcPr>
                        <w:tcW w:w="1786" w:type="dxa"/>
                        <w:gridSpan w:val="4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12" w:space="0"/>
                        </w:tcBorders>
                      </w:tcPr>
                      <w:p>
                        <w:pPr>
                          <w:pStyle w:val="14"/>
                          <w:spacing w:before="96" w:line="240" w:lineRule="auto"/>
                          <w:ind w:left="162" w:right="0"/>
                          <w:jc w:val="lef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一类区和二类区□</w:t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70" w:hRule="exact"/>
                    </w:trPr>
                    <w:tc>
                      <w:tcPr>
                        <w:tcW w:w="1040" w:type="dxa"/>
                        <w:vMerge w:val="continue"/>
                        <w:tcBorders>
                          <w:left w:val="single" w:color="000000" w:sz="12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791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before="96" w:line="240" w:lineRule="auto"/>
                          <w:ind w:left="435" w:right="0"/>
                          <w:jc w:val="lef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评价基准年</w:t>
                        </w:r>
                      </w:p>
                    </w:tc>
                    <w:tc>
                      <w:tcPr>
                        <w:tcW w:w="6761" w:type="dxa"/>
                        <w:gridSpan w:val="17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12" w:space="0"/>
                        </w:tcBorders>
                      </w:tcPr>
                      <w:p>
                        <w:pPr>
                          <w:pStyle w:val="14"/>
                          <w:spacing w:before="96" w:line="240" w:lineRule="auto"/>
                          <w:ind w:left="4" w:right="0"/>
                          <w:jc w:val="center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（</w:t>
                        </w:r>
                        <w:r>
                          <w:rPr>
                            <w:rFonts w:ascii="宋体" w:hAnsi="宋体" w:eastAsia="宋体" w:cs="宋体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  <w:t>201</w:t>
                        </w:r>
                        <w:r>
                          <w:rPr>
                            <w:rFonts w:hint="eastAsia" w:ascii="Times New Roman" w:hAnsi="Times New Roman" w:eastAsia="宋体" w:cs="Times New Roman"/>
                            <w:sz w:val="18"/>
                            <w:szCs w:val="18"/>
                            <w:lang w:val="en-US" w:eastAsia="zh-CN"/>
                          </w:rPr>
                          <w:t>9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）年</w:t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35" w:hRule="exact"/>
                    </w:trPr>
                    <w:tc>
                      <w:tcPr>
                        <w:tcW w:w="1040" w:type="dxa"/>
                        <w:vMerge w:val="continue"/>
                        <w:tcBorders>
                          <w:left w:val="single" w:color="000000" w:sz="12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791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line="231" w:lineRule="exact"/>
                          <w:ind w:left="147" w:right="147"/>
                          <w:jc w:val="center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环境空气质量</w:t>
                        </w:r>
                      </w:p>
                      <w:p>
                        <w:pPr>
                          <w:pStyle w:val="14"/>
                          <w:spacing w:before="26" w:line="240" w:lineRule="auto"/>
                          <w:ind w:left="147" w:right="147"/>
                          <w:jc w:val="center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现状调查数据来源</w:t>
                        </w:r>
                      </w:p>
                    </w:tc>
                    <w:tc>
                      <w:tcPr>
                        <w:tcW w:w="2679" w:type="dxa"/>
                        <w:gridSpan w:val="7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before="127" w:line="240" w:lineRule="auto"/>
                          <w:ind w:left="519" w:right="0"/>
                          <w:jc w:val="left"/>
                          <w:rPr>
                            <w:rFonts w:hint="eastAsia" w:ascii="MS Mincho" w:hAnsi="MS Mincho" w:eastAsia="宋体" w:cs="MS Mincho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长期例行监测数据</w:t>
                        </w:r>
                        <w:r>
                          <w:rPr>
                            <w:rFonts w:hint="eastAsia" w:ascii="MS Mincho" w:hAnsi="MS Mincho" w:eastAsia="宋体" w:cs="MS Mincho"/>
                            <w:sz w:val="18"/>
                            <w:szCs w:val="18"/>
                            <w:lang w:eastAsia="zh-CN"/>
                          </w:rPr>
                          <w:sym w:font="Wingdings 2" w:char="00A3"/>
                        </w:r>
                      </w:p>
                    </w:tc>
                    <w:tc>
                      <w:tcPr>
                        <w:tcW w:w="2368" w:type="dxa"/>
                        <w:gridSpan w:val="7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before="127" w:line="240" w:lineRule="auto"/>
                          <w:ind w:left="272" w:right="0"/>
                          <w:jc w:val="left"/>
                          <w:rPr>
                            <w:rFonts w:ascii="MS Mincho" w:hAnsi="MS Mincho" w:eastAsia="MS Mincho" w:cs="MS Mincho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主管部门发布的数据</w:t>
                        </w:r>
                        <w:r>
                          <w:rPr>
                            <w:rFonts w:ascii="MS Mincho" w:hAnsi="MS Mincho" w:eastAsia="MS Mincho" w:cs="MS Mincho"/>
                            <w:sz w:val="18"/>
                            <w:szCs w:val="18"/>
                          </w:rPr>
                          <w:t>☑</w:t>
                        </w:r>
                      </w:p>
                    </w:tc>
                    <w:tc>
                      <w:tcPr>
                        <w:tcW w:w="1714" w:type="dxa"/>
                        <w:gridSpan w:val="3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12" w:space="0"/>
                        </w:tcBorders>
                      </w:tcPr>
                      <w:p>
                        <w:pPr>
                          <w:pStyle w:val="14"/>
                          <w:spacing w:before="127" w:line="240" w:lineRule="auto"/>
                          <w:ind w:left="217" w:right="0"/>
                          <w:jc w:val="left"/>
                          <w:rPr>
                            <w:rFonts w:hint="eastAsia" w:ascii="MS Mincho" w:hAnsi="MS Mincho" w:eastAsia="宋体" w:cs="MS Mincho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现状补充监测</w:t>
                        </w:r>
                        <w:r>
                          <w:rPr>
                            <w:rFonts w:hint="eastAsia" w:ascii="MS Mincho" w:hAnsi="MS Mincho" w:eastAsia="宋体" w:cs="MS Mincho"/>
                            <w:sz w:val="18"/>
                            <w:szCs w:val="18"/>
                            <w:lang w:eastAsia="zh-CN"/>
                          </w:rPr>
                          <w:sym w:font="Wingdings 2" w:char="0052"/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8" w:hRule="exact"/>
                    </w:trPr>
                    <w:tc>
                      <w:tcPr>
                        <w:tcW w:w="1040" w:type="dxa"/>
                        <w:vMerge w:val="continue"/>
                        <w:tcBorders>
                          <w:left w:val="single" w:color="000000" w:sz="12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791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before="94" w:line="240" w:lineRule="auto"/>
                          <w:ind w:left="527" w:right="0"/>
                          <w:jc w:val="lef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现状评价</w:t>
                        </w:r>
                      </w:p>
                    </w:tc>
                    <w:tc>
                      <w:tcPr>
                        <w:tcW w:w="3740" w:type="dxa"/>
                        <w:gridSpan w:val="10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before="94" w:line="240" w:lineRule="auto"/>
                          <w:ind w:right="5"/>
                          <w:jc w:val="center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达标区□</w:t>
                        </w:r>
                      </w:p>
                    </w:tc>
                    <w:tc>
                      <w:tcPr>
                        <w:tcW w:w="3021" w:type="dxa"/>
                        <w:gridSpan w:val="7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12" w:space="0"/>
                        </w:tcBorders>
                      </w:tcPr>
                      <w:p>
                        <w:pPr>
                          <w:pStyle w:val="14"/>
                          <w:spacing w:before="94" w:line="240" w:lineRule="auto"/>
                          <w:ind w:left="4" w:right="0"/>
                          <w:jc w:val="center"/>
                          <w:rPr>
                            <w:rFonts w:ascii="MS Mincho" w:hAnsi="MS Mincho" w:eastAsia="MS Mincho" w:cs="MS Mincho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不达标区</w:t>
                        </w:r>
                        <w:r>
                          <w:rPr>
                            <w:rFonts w:ascii="MS Mincho" w:hAnsi="MS Mincho" w:eastAsia="MS Mincho" w:cs="MS Mincho"/>
                            <w:sz w:val="18"/>
                            <w:szCs w:val="18"/>
                          </w:rPr>
                          <w:t>☑</w:t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94" w:hRule="exact"/>
                    </w:trPr>
                    <w:tc>
                      <w:tcPr>
                        <w:tcW w:w="1040" w:type="dxa"/>
                        <w:tcBorders>
                          <w:top w:val="single" w:color="000000" w:sz="6" w:space="0"/>
                          <w:left w:val="single" w:color="000000" w:sz="12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before="130" w:line="267" w:lineRule="auto"/>
                          <w:ind w:left="325" w:right="0" w:hanging="92"/>
                          <w:jc w:val="lef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污染源 调查</w:t>
                        </w:r>
                      </w:p>
                    </w:tc>
                    <w:tc>
                      <w:tcPr>
                        <w:tcW w:w="1791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before="20" w:line="240" w:lineRule="exact"/>
                          <w:ind w:right="0"/>
                          <w:jc w:val="left"/>
                          <w:rPr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pStyle w:val="14"/>
                          <w:spacing w:line="240" w:lineRule="auto"/>
                          <w:ind w:left="527" w:right="0"/>
                          <w:jc w:val="lef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调查内容</w:t>
                        </w:r>
                      </w:p>
                    </w:tc>
                    <w:tc>
                      <w:tcPr>
                        <w:tcW w:w="2083" w:type="dxa"/>
                        <w:gridSpan w:val="6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line="231" w:lineRule="exact"/>
                          <w:ind w:left="315" w:right="1"/>
                          <w:jc w:val="center"/>
                          <w:rPr>
                            <w:rFonts w:hint="eastAsia" w:ascii="MS Mincho" w:hAnsi="MS Mincho" w:eastAsia="宋体" w:cs="MS Mincho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本项目正常排放源</w:t>
                        </w:r>
                        <w:r>
                          <w:rPr>
                            <w:rFonts w:ascii="宋体" w:hAnsi="宋体" w:eastAsia="宋体" w:cs="宋体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hint="eastAsia" w:ascii="MS Mincho" w:hAnsi="MS Mincho" w:eastAsia="宋体" w:cs="MS Mincho"/>
                            <w:sz w:val="18"/>
                            <w:szCs w:val="18"/>
                            <w:lang w:eastAsia="zh-CN"/>
                          </w:rPr>
                          <w:sym w:font="Wingdings 2" w:char="0052"/>
                        </w:r>
                      </w:p>
                      <w:p>
                        <w:pPr>
                          <w:pStyle w:val="14"/>
                          <w:spacing w:before="29" w:line="240" w:lineRule="auto"/>
                          <w:ind w:left="135" w:right="1"/>
                          <w:jc w:val="center"/>
                          <w:rPr>
                            <w:rFonts w:hint="eastAsia" w:ascii="MS Mincho" w:hAnsi="MS Mincho" w:eastAsia="宋体" w:cs="MS Mincho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本项目非正常排放源</w:t>
                        </w:r>
                        <w:r>
                          <w:rPr>
                            <w:rFonts w:ascii="宋体" w:hAnsi="宋体" w:eastAsia="宋体" w:cs="宋体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hint="eastAsia" w:ascii="MS Mincho" w:hAnsi="MS Mincho" w:eastAsia="宋体" w:cs="MS Mincho"/>
                            <w:sz w:val="18"/>
                            <w:szCs w:val="18"/>
                            <w:lang w:eastAsia="zh-CN"/>
                          </w:rPr>
                          <w:t>□</w:t>
                        </w:r>
                      </w:p>
                      <w:p>
                        <w:pPr>
                          <w:pStyle w:val="14"/>
                          <w:spacing w:before="26" w:line="240" w:lineRule="auto"/>
                          <w:ind w:left="875" w:right="0"/>
                          <w:jc w:val="left"/>
                          <w:rPr>
                            <w:rFonts w:hint="eastAsia" w:ascii="MS Mincho" w:hAnsi="MS Mincho" w:eastAsia="宋体" w:cs="MS Mincho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现有污染源</w:t>
                        </w:r>
                        <w:r>
                          <w:rPr>
                            <w:rFonts w:ascii="宋体" w:hAnsi="宋体" w:eastAsia="宋体" w:cs="宋体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hint="eastAsia" w:ascii="MS Mincho" w:hAnsi="MS Mincho" w:eastAsia="宋体" w:cs="MS Mincho"/>
                            <w:sz w:val="18"/>
                            <w:szCs w:val="18"/>
                            <w:lang w:eastAsia="zh-CN"/>
                          </w:rPr>
                          <w:sym w:font="Wingdings 2" w:char="00A3"/>
                        </w:r>
                      </w:p>
                    </w:tc>
                    <w:tc>
                      <w:tcPr>
                        <w:tcW w:w="1657" w:type="dxa"/>
                        <w:gridSpan w:val="4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before="20" w:line="240" w:lineRule="exact"/>
                          <w:ind w:right="0"/>
                          <w:jc w:val="left"/>
                          <w:rPr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pStyle w:val="14"/>
                          <w:spacing w:line="240" w:lineRule="auto"/>
                          <w:ind w:left="99" w:right="0"/>
                          <w:jc w:val="left"/>
                          <w:rPr>
                            <w:rFonts w:hint="eastAsia" w:ascii="MS Mincho" w:hAnsi="MS Mincho" w:eastAsia="宋体" w:cs="MS Mincho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拟替代的污染源</w:t>
                        </w:r>
                        <w:r>
                          <w:rPr>
                            <w:rFonts w:hint="eastAsia" w:ascii="MS Mincho" w:hAnsi="MS Mincho" w:eastAsia="宋体" w:cs="MS Mincho"/>
                            <w:sz w:val="18"/>
                            <w:szCs w:val="18"/>
                            <w:lang w:eastAsia="zh-CN"/>
                          </w:rPr>
                          <w:sym w:font="Wingdings 2" w:char="00A3"/>
                        </w:r>
                      </w:p>
                    </w:tc>
                    <w:tc>
                      <w:tcPr>
                        <w:tcW w:w="1739" w:type="dxa"/>
                        <w:gridSpan w:val="5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before="130" w:line="267" w:lineRule="auto"/>
                          <w:ind w:left="500" w:right="52" w:hanging="452"/>
                          <w:jc w:val="left"/>
                          <w:rPr>
                            <w:rFonts w:hint="eastAsia" w:ascii="MS Mincho" w:hAnsi="MS Mincho" w:eastAsia="宋体" w:cs="MS Mincho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其他在建、拟建项目 污染源</w:t>
                        </w:r>
                        <w:r>
                          <w:rPr>
                            <w:rFonts w:hint="eastAsia" w:ascii="MS Mincho" w:hAnsi="MS Mincho" w:eastAsia="宋体" w:cs="MS Mincho"/>
                            <w:sz w:val="18"/>
                            <w:szCs w:val="18"/>
                            <w:lang w:eastAsia="zh-CN"/>
                          </w:rPr>
                          <w:t>□</w:t>
                        </w:r>
                      </w:p>
                    </w:tc>
                    <w:tc>
                      <w:tcPr>
                        <w:tcW w:w="1282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12" w:space="0"/>
                        </w:tcBorders>
                      </w:tcPr>
                      <w:p>
                        <w:pPr>
                          <w:pStyle w:val="14"/>
                          <w:spacing w:before="20" w:line="240" w:lineRule="exact"/>
                          <w:ind w:right="0"/>
                          <w:jc w:val="left"/>
                          <w:rPr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pStyle w:val="14"/>
                          <w:spacing w:line="240" w:lineRule="auto"/>
                          <w:ind w:left="90" w:right="0"/>
                          <w:jc w:val="lef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区域污染源□</w:t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36" w:hRule="exact"/>
                    </w:trPr>
                    <w:tc>
                      <w:tcPr>
                        <w:tcW w:w="1040" w:type="dxa"/>
                        <w:vMerge w:val="restart"/>
                        <w:tcBorders>
                          <w:top w:val="single" w:color="000000" w:sz="6" w:space="0"/>
                          <w:left w:val="single" w:color="000000" w:sz="12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before="1" w:line="110" w:lineRule="exact"/>
                          <w:ind w:right="0"/>
                          <w:jc w:val="left"/>
                          <w:rPr>
                            <w:sz w:val="11"/>
                            <w:szCs w:val="11"/>
                          </w:rPr>
                        </w:pPr>
                      </w:p>
                      <w:p>
                        <w:pPr>
                          <w:pStyle w:val="14"/>
                          <w:spacing w:line="180" w:lineRule="exact"/>
                          <w:ind w:right="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14"/>
                          <w:spacing w:line="180" w:lineRule="exact"/>
                          <w:ind w:right="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14"/>
                          <w:spacing w:line="180" w:lineRule="exact"/>
                          <w:ind w:right="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14"/>
                          <w:spacing w:line="180" w:lineRule="exact"/>
                          <w:ind w:right="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14"/>
                          <w:spacing w:line="180" w:lineRule="exact"/>
                          <w:ind w:right="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14"/>
                          <w:spacing w:line="180" w:lineRule="exact"/>
                          <w:ind w:right="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14"/>
                          <w:spacing w:line="180" w:lineRule="exact"/>
                          <w:ind w:right="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14"/>
                          <w:spacing w:line="180" w:lineRule="exact"/>
                          <w:ind w:right="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14"/>
                          <w:spacing w:line="180" w:lineRule="exact"/>
                          <w:ind w:right="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14"/>
                          <w:spacing w:line="180" w:lineRule="exact"/>
                          <w:ind w:right="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14"/>
                          <w:spacing w:line="268" w:lineRule="auto"/>
                          <w:ind w:left="54" w:right="61"/>
                          <w:jc w:val="center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大气环境影 响预测与 评价</w:t>
                        </w:r>
                      </w:p>
                    </w:tc>
                    <w:tc>
                      <w:tcPr>
                        <w:tcW w:w="1791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before="130" w:line="240" w:lineRule="auto"/>
                          <w:ind w:left="527" w:right="0"/>
                          <w:jc w:val="lef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预测模型</w:t>
                        </w:r>
                      </w:p>
                    </w:tc>
                    <w:tc>
                      <w:tcPr>
                        <w:tcW w:w="1032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before="49" w:line="240" w:lineRule="auto"/>
                          <w:ind w:right="4"/>
                          <w:jc w:val="center"/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/>
                            <w:spacing w:val="-1"/>
                            <w:sz w:val="18"/>
                          </w:rPr>
                          <w:t>AERMOD</w:t>
                        </w:r>
                      </w:p>
                      <w:p>
                        <w:pPr>
                          <w:pStyle w:val="14"/>
                          <w:spacing w:before="3" w:line="240" w:lineRule="auto"/>
                          <w:ind w:right="2"/>
                          <w:jc w:val="center"/>
                          <w:rPr>
                            <w:rFonts w:hint="eastAsia" w:ascii="MS Mincho" w:hAnsi="MS Mincho" w:eastAsia="宋体" w:cs="MS Mincho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MS Mincho" w:hAnsi="MS Mincho" w:eastAsia="宋体" w:cs="MS Mincho"/>
                            <w:sz w:val="18"/>
                            <w:szCs w:val="18"/>
                            <w:lang w:eastAsia="zh-CN"/>
                          </w:rPr>
                          <w:t>□</w:t>
                        </w:r>
                      </w:p>
                    </w:tc>
                    <w:tc>
                      <w:tcPr>
                        <w:tcW w:w="929" w:type="dxa"/>
                        <w:gridSpan w:val="4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before="49" w:line="240" w:lineRule="auto"/>
                          <w:ind w:right="3"/>
                          <w:jc w:val="center"/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/>
                            <w:spacing w:val="-1"/>
                            <w:sz w:val="18"/>
                          </w:rPr>
                          <w:t>ADMS</w:t>
                        </w:r>
                      </w:p>
                      <w:p>
                        <w:pPr>
                          <w:pStyle w:val="14"/>
                          <w:spacing w:before="3" w:line="240" w:lineRule="auto"/>
                          <w:ind w:right="0"/>
                          <w:jc w:val="center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□</w:t>
                        </w:r>
                      </w:p>
                    </w:tc>
                    <w:tc>
                      <w:tcPr>
                        <w:tcW w:w="1121" w:type="dxa"/>
                        <w:gridSpan w:val="4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before="49" w:line="240" w:lineRule="auto"/>
                          <w:ind w:right="2"/>
                          <w:jc w:val="center"/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/>
                            <w:spacing w:val="-2"/>
                            <w:sz w:val="18"/>
                          </w:rPr>
                          <w:t>AUSTAL2000</w:t>
                        </w:r>
                      </w:p>
                      <w:p>
                        <w:pPr>
                          <w:pStyle w:val="14"/>
                          <w:spacing w:before="3" w:line="240" w:lineRule="auto"/>
                          <w:ind w:right="4"/>
                          <w:jc w:val="center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□</w:t>
                        </w:r>
                      </w:p>
                    </w:tc>
                    <w:tc>
                      <w:tcPr>
                        <w:tcW w:w="1100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before="49" w:line="240" w:lineRule="auto"/>
                          <w:ind w:right="3"/>
                          <w:jc w:val="center"/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/>
                            <w:spacing w:val="-1"/>
                            <w:sz w:val="18"/>
                          </w:rPr>
                          <w:t>EDMS/AEDT</w:t>
                        </w:r>
                      </w:p>
                      <w:p>
                        <w:pPr>
                          <w:pStyle w:val="14"/>
                          <w:spacing w:before="3" w:line="240" w:lineRule="auto"/>
                          <w:ind w:right="2"/>
                          <w:jc w:val="center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□</w:t>
                        </w:r>
                      </w:p>
                    </w:tc>
                    <w:tc>
                      <w:tcPr>
                        <w:tcW w:w="865" w:type="dxa"/>
                        <w:gridSpan w:val="3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before="49" w:line="240" w:lineRule="auto"/>
                          <w:ind w:right="1"/>
                          <w:jc w:val="center"/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/>
                            <w:spacing w:val="-1"/>
                            <w:sz w:val="18"/>
                          </w:rPr>
                          <w:t>CALPUFF</w:t>
                        </w:r>
                      </w:p>
                      <w:p>
                        <w:pPr>
                          <w:pStyle w:val="14"/>
                          <w:spacing w:before="3" w:line="240" w:lineRule="auto"/>
                          <w:ind w:right="2"/>
                          <w:jc w:val="center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□</w:t>
                        </w:r>
                      </w:p>
                    </w:tc>
                    <w:tc>
                      <w:tcPr>
                        <w:tcW w:w="948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line="240" w:lineRule="auto"/>
                          <w:ind w:right="2"/>
                          <w:jc w:val="center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网格模型</w:t>
                        </w:r>
                      </w:p>
                      <w:p>
                        <w:pPr>
                          <w:pStyle w:val="14"/>
                          <w:spacing w:before="27" w:line="240" w:lineRule="auto"/>
                          <w:ind w:right="0"/>
                          <w:jc w:val="center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□</w:t>
                        </w:r>
                      </w:p>
                    </w:tc>
                    <w:tc>
                      <w:tcPr>
                        <w:tcW w:w="766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12" w:space="0"/>
                        </w:tcBorders>
                      </w:tcPr>
                      <w:p>
                        <w:pPr>
                          <w:pStyle w:val="14"/>
                          <w:spacing w:line="240" w:lineRule="auto"/>
                          <w:ind w:right="0"/>
                          <w:jc w:val="center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其他</w:t>
                        </w:r>
                      </w:p>
                      <w:p>
                        <w:pPr>
                          <w:pStyle w:val="14"/>
                          <w:spacing w:before="27" w:line="240" w:lineRule="auto"/>
                          <w:ind w:left="2" w:right="0"/>
                          <w:jc w:val="center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sym w:font="Wingdings 2" w:char="0052"/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70" w:hRule="exact"/>
                    </w:trPr>
                    <w:tc>
                      <w:tcPr>
                        <w:tcW w:w="1040" w:type="dxa"/>
                        <w:vMerge w:val="continue"/>
                        <w:tcBorders>
                          <w:left w:val="single" w:color="000000" w:sz="12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791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before="96" w:line="240" w:lineRule="auto"/>
                          <w:ind w:left="527" w:right="0"/>
                          <w:jc w:val="lef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预测范围</w:t>
                        </w:r>
                      </w:p>
                    </w:tc>
                    <w:tc>
                      <w:tcPr>
                        <w:tcW w:w="1961" w:type="dxa"/>
                        <w:gridSpan w:val="5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before="96" w:line="240" w:lineRule="auto"/>
                          <w:ind w:left="359" w:right="0"/>
                          <w:jc w:val="lef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边长≥</w:t>
                        </w:r>
                        <w:r>
                          <w:rPr>
                            <w:rFonts w:ascii="宋体" w:hAnsi="宋体" w:eastAsia="宋体" w:cs="宋体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-1"/>
                            <w:sz w:val="18"/>
                            <w:szCs w:val="18"/>
                          </w:rPr>
                          <w:t>50km</w:t>
                        </w:r>
                        <w:r>
                          <w:rPr>
                            <w:rFonts w:ascii="宋体" w:hAnsi="宋体" w:eastAsia="宋体" w:cs="宋体"/>
                            <w:spacing w:val="-1"/>
                            <w:sz w:val="18"/>
                            <w:szCs w:val="18"/>
                          </w:rPr>
                          <w:t>□</w:t>
                        </w:r>
                      </w:p>
                    </w:tc>
                    <w:tc>
                      <w:tcPr>
                        <w:tcW w:w="3086" w:type="dxa"/>
                        <w:gridSpan w:val="9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before="96" w:line="240" w:lineRule="auto"/>
                          <w:ind w:left="853" w:right="0"/>
                          <w:jc w:val="left"/>
                          <w:rPr>
                            <w:rFonts w:hint="eastAsia" w:ascii="MS Mincho" w:hAnsi="MS Mincho" w:eastAsia="宋体" w:cs="MS Mincho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边长</w:t>
                        </w:r>
                        <w:r>
                          <w:rPr>
                            <w:rFonts w:ascii="宋体" w:hAnsi="宋体" w:eastAsia="宋体" w:cs="宋体"/>
                            <w:spacing w:val="-45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-1"/>
                            <w:sz w:val="18"/>
                            <w:szCs w:val="18"/>
                          </w:rPr>
                          <w:t>5</w:t>
                        </w:r>
                        <w:r>
                          <w:rPr>
                            <w:rFonts w:ascii="宋体" w:hAnsi="宋体" w:eastAsia="宋体" w:cs="宋体"/>
                            <w:spacing w:val="-1"/>
                            <w:sz w:val="18"/>
                            <w:szCs w:val="18"/>
                          </w:rPr>
                          <w:t>～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-1"/>
                            <w:sz w:val="18"/>
                            <w:szCs w:val="18"/>
                          </w:rPr>
                          <w:t>50km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43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hint="eastAsia" w:ascii="MS Mincho" w:hAnsi="MS Mincho" w:eastAsia="宋体" w:cs="MS Mincho"/>
                            <w:sz w:val="18"/>
                            <w:szCs w:val="18"/>
                            <w:lang w:eastAsia="zh-CN"/>
                          </w:rPr>
                          <w:t>□</w:t>
                        </w:r>
                      </w:p>
                    </w:tc>
                    <w:tc>
                      <w:tcPr>
                        <w:tcW w:w="1714" w:type="dxa"/>
                        <w:gridSpan w:val="3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12" w:space="0"/>
                        </w:tcBorders>
                      </w:tcPr>
                      <w:p>
                        <w:pPr>
                          <w:pStyle w:val="14"/>
                          <w:spacing w:before="96" w:line="240" w:lineRule="auto"/>
                          <w:ind w:left="231" w:right="0"/>
                          <w:jc w:val="lef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边长</w:t>
                        </w:r>
                        <w:r>
                          <w:rPr>
                            <w:rFonts w:ascii="宋体" w:hAnsi="宋体" w:eastAsia="宋体" w:cs="宋体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  <w:t>=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  <w:t>5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-1"/>
                            <w:sz w:val="18"/>
                            <w:szCs w:val="18"/>
                          </w:rPr>
                          <w:t>km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43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sym w:font="Wingdings 2" w:char="00A3"/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35" w:hRule="exact"/>
                    </w:trPr>
                    <w:tc>
                      <w:tcPr>
                        <w:tcW w:w="1040" w:type="dxa"/>
                        <w:vMerge w:val="continue"/>
                        <w:tcBorders>
                          <w:left w:val="single" w:color="000000" w:sz="12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791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before="127" w:line="240" w:lineRule="auto"/>
                          <w:ind w:left="527" w:right="0"/>
                          <w:jc w:val="lef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预测因子</w:t>
                        </w:r>
                      </w:p>
                    </w:tc>
                    <w:tc>
                      <w:tcPr>
                        <w:tcW w:w="3740" w:type="dxa"/>
                        <w:gridSpan w:val="10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before="127" w:line="240" w:lineRule="auto"/>
                          <w:ind w:left="586" w:right="0"/>
                          <w:jc w:val="left"/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预测因子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  <w:t>(</w:t>
                        </w:r>
                        <w:r>
                          <w:rPr>
                            <w:rFonts w:hint="eastAsia" w:ascii="Times New Roman" w:hAnsi="Times New Roman" w:eastAsia="宋体" w:cs="Times New Roman"/>
                            <w:sz w:val="18"/>
                            <w:szCs w:val="18"/>
                            <w:lang w:val="en-US" w:eastAsia="zh-CN"/>
                          </w:rPr>
                          <w:t xml:space="preserve">   </w:t>
                        </w:r>
                        <w:r>
                          <w:rPr>
                            <w:rFonts w:ascii="宋体" w:hAnsi="宋体" w:eastAsia="宋体" w:cs="宋体"/>
                            <w:spacing w:val="-2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  <w:t>)</w:t>
                        </w:r>
                      </w:p>
                    </w:tc>
                    <w:tc>
                      <w:tcPr>
                        <w:tcW w:w="3021" w:type="dxa"/>
                        <w:gridSpan w:val="7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12" w:space="0"/>
                        </w:tcBorders>
                      </w:tcPr>
                      <w:p>
                        <w:pPr>
                          <w:pStyle w:val="14"/>
                          <w:spacing w:before="1" w:line="236" w:lineRule="auto"/>
                          <w:ind w:left="805" w:right="0" w:firstLine="180"/>
                          <w:jc w:val="left"/>
                          <w:rPr>
                            <w:rFonts w:hint="eastAsia" w:ascii="MS Mincho" w:hAnsi="MS Mincho" w:eastAsia="宋体" w:cs="MS Mincho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包括二次</w:t>
                        </w:r>
                        <w:r>
                          <w:rPr>
                            <w:rFonts w:ascii="宋体" w:hAnsi="宋体" w:eastAsia="宋体" w:cs="宋体"/>
                            <w:spacing w:val="-47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  <w:t>PM</w:t>
                        </w:r>
                        <w:r>
                          <w:rPr>
                            <w:rFonts w:ascii="Times New Roman" w:hAnsi="Times New Roman" w:eastAsia="Times New Roman" w:cs="Times New Roman"/>
                            <w:position w:val="-2"/>
                            <w:sz w:val="12"/>
                            <w:szCs w:val="12"/>
                          </w:rPr>
                          <w:t xml:space="preserve">2.5 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26"/>
                            <w:position w:val="-2"/>
                            <w:sz w:val="12"/>
                            <w:szCs w:val="12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□</w:t>
                        </w:r>
                        <w:r>
                          <w:rPr>
                            <w:rFonts w:ascii="宋体" w:hAnsi="宋体" w:eastAsia="宋体" w:cs="宋体"/>
                            <w:spacing w:val="24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不包括二次</w:t>
                        </w:r>
                        <w:r>
                          <w:rPr>
                            <w:rFonts w:ascii="宋体" w:hAnsi="宋体" w:eastAsia="宋体" w:cs="宋体"/>
                            <w:spacing w:val="-47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  <w:t>PM</w:t>
                        </w:r>
                        <w:r>
                          <w:rPr>
                            <w:rFonts w:ascii="Times New Roman" w:hAnsi="Times New Roman" w:eastAsia="Times New Roman" w:cs="Times New Roman"/>
                            <w:position w:val="-2"/>
                            <w:sz w:val="12"/>
                            <w:szCs w:val="12"/>
                          </w:rPr>
                          <w:t xml:space="preserve">2.5 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26"/>
                            <w:position w:val="-2"/>
                            <w:sz w:val="12"/>
                            <w:szCs w:val="12"/>
                          </w:rPr>
                          <w:t xml:space="preserve"> </w:t>
                        </w:r>
                        <w:r>
                          <w:rPr>
                            <w:rFonts w:hint="eastAsia" w:ascii="MS Mincho" w:hAnsi="MS Mincho" w:eastAsia="宋体" w:cs="MS Mincho"/>
                            <w:sz w:val="18"/>
                            <w:szCs w:val="18"/>
                            <w:lang w:eastAsia="zh-CN"/>
                          </w:rPr>
                          <w:t>□</w:t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35" w:hRule="exact"/>
                    </w:trPr>
                    <w:tc>
                      <w:tcPr>
                        <w:tcW w:w="1040" w:type="dxa"/>
                        <w:vMerge w:val="continue"/>
                        <w:tcBorders>
                          <w:left w:val="single" w:color="000000" w:sz="12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791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line="231" w:lineRule="exact"/>
                          <w:ind w:left="147" w:right="147"/>
                          <w:jc w:val="center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正常排放短期浓度</w:t>
                        </w:r>
                      </w:p>
                      <w:p>
                        <w:pPr>
                          <w:pStyle w:val="14"/>
                          <w:spacing w:before="26" w:line="240" w:lineRule="auto"/>
                          <w:ind w:right="2"/>
                          <w:jc w:val="center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贡献值</w:t>
                        </w:r>
                      </w:p>
                    </w:tc>
                    <w:tc>
                      <w:tcPr>
                        <w:tcW w:w="3740" w:type="dxa"/>
                        <w:gridSpan w:val="10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line="519" w:lineRule="exact"/>
                          <w:ind w:left="766" w:right="0"/>
                          <w:jc w:val="left"/>
                          <w:rPr>
                            <w:rFonts w:hint="eastAsia" w:ascii="MS Mincho" w:hAnsi="MS Mincho" w:eastAsia="宋体" w:cs="MS Mincho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Cambria Math" w:hAnsi="Cambria Math" w:eastAsia="宋体" w:cs="Cambria Math"/>
                            <w:spacing w:val="-1"/>
                            <w:sz w:val="18"/>
                            <w:szCs w:val="18"/>
                            <w:lang w:val="en-US" w:eastAsia="zh-CN"/>
                          </w:rPr>
                          <w:t>C</w:t>
                        </w:r>
                        <w:r>
                          <w:rPr>
                            <w:rFonts w:hint="eastAsia" w:ascii="Cambria Math" w:hAnsi="Cambria Math" w:eastAsia="宋体" w:cs="Cambria Math"/>
                            <w:spacing w:val="-1"/>
                            <w:sz w:val="18"/>
                            <w:szCs w:val="18"/>
                            <w:vertAlign w:val="subscript"/>
                            <w:lang w:val="en-US" w:eastAsia="zh-CN"/>
                          </w:rPr>
                          <w:t>本项目</w:t>
                        </w:r>
                        <w:r>
                          <w:rPr>
                            <w:rFonts w:ascii="宋体" w:hAnsi="宋体" w:eastAsia="宋体" w:cs="宋体"/>
                            <w:spacing w:val="-1"/>
                            <w:sz w:val="18"/>
                            <w:szCs w:val="18"/>
                          </w:rPr>
                          <w:t>最大占标率≤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-1"/>
                            <w:sz w:val="18"/>
                            <w:szCs w:val="18"/>
                          </w:rPr>
                          <w:t>100%</w:t>
                        </w:r>
                        <w:r>
                          <w:rPr>
                            <w:rFonts w:hint="eastAsia" w:ascii="MS Mincho" w:hAnsi="MS Mincho" w:eastAsia="宋体" w:cs="MS Mincho"/>
                            <w:spacing w:val="-1"/>
                            <w:sz w:val="18"/>
                            <w:szCs w:val="18"/>
                            <w:lang w:eastAsia="zh-CN"/>
                          </w:rPr>
                          <w:t>□</w:t>
                        </w:r>
                      </w:p>
                    </w:tc>
                    <w:tc>
                      <w:tcPr>
                        <w:tcW w:w="3021" w:type="dxa"/>
                        <w:gridSpan w:val="7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12" w:space="0"/>
                        </w:tcBorders>
                      </w:tcPr>
                      <w:p>
                        <w:pPr>
                          <w:pStyle w:val="14"/>
                          <w:spacing w:line="519" w:lineRule="exact"/>
                          <w:ind w:left="363" w:right="0"/>
                          <w:jc w:val="lef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Cambria Math" w:hAnsi="Cambria Math" w:eastAsia="宋体" w:cs="Cambria Math"/>
                            <w:sz w:val="18"/>
                            <w:szCs w:val="18"/>
                            <w:lang w:val="en-US" w:eastAsia="zh-CN"/>
                          </w:rPr>
                          <w:t>C</w:t>
                        </w:r>
                        <w:r>
                          <w:rPr>
                            <w:rFonts w:hint="eastAsia" w:ascii="Cambria Math" w:hAnsi="Cambria Math" w:eastAsia="宋体" w:cs="Cambria Math"/>
                            <w:sz w:val="18"/>
                            <w:szCs w:val="18"/>
                            <w:vertAlign w:val="subscript"/>
                            <w:lang w:val="en-US" w:eastAsia="zh-CN"/>
                          </w:rPr>
                          <w:t>本项目</w:t>
                        </w: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最大占标率＞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  <w:t>100%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42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□</w:t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8" w:hRule="exact"/>
                    </w:trPr>
                    <w:tc>
                      <w:tcPr>
                        <w:tcW w:w="1040" w:type="dxa"/>
                        <w:vMerge w:val="continue"/>
                        <w:tcBorders>
                          <w:left w:val="single" w:color="000000" w:sz="12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791" w:type="dxa"/>
                        <w:vMerge w:val="restart"/>
                        <w:tcBorders>
                          <w:top w:val="single" w:color="000000" w:sz="6" w:space="0"/>
                          <w:left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before="20" w:line="180" w:lineRule="exact"/>
                          <w:ind w:right="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14"/>
                          <w:spacing w:line="267" w:lineRule="auto"/>
                          <w:ind w:left="615" w:right="167" w:hanging="449"/>
                          <w:jc w:val="lef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正常排放年均浓度 贡献值</w:t>
                        </w:r>
                      </w:p>
                    </w:tc>
                    <w:tc>
                      <w:tcPr>
                        <w:tcW w:w="1032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4"/>
                          <w:spacing w:before="94" w:line="240" w:lineRule="auto"/>
                          <w:ind w:left="236" w:right="0"/>
                          <w:jc w:val="lef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一类区</w:t>
                        </w:r>
                      </w:p>
                    </w:tc>
                    <w:tc>
                      <w:tcPr>
                        <w:tcW w:w="2708" w:type="dxa"/>
                        <w:gridSpan w:val="9"/>
                        <w:tcBorders>
                          <w:top w:val="single" w:color="000000" w:sz="6" w:space="0"/>
                          <w:left w:val="single" w:color="000000" w:sz="4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line="452" w:lineRule="exact"/>
                          <w:ind w:left="301" w:right="0"/>
                          <w:jc w:val="lef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Cambria Math" w:hAnsi="Cambria Math" w:eastAsia="宋体" w:cs="Cambria Math"/>
                            <w:sz w:val="18"/>
                            <w:szCs w:val="18"/>
                            <w:lang w:val="en-US" w:eastAsia="zh-CN"/>
                          </w:rPr>
                          <w:t>C</w:t>
                        </w:r>
                        <w:r>
                          <w:rPr>
                            <w:rFonts w:ascii="宋体" w:hAnsi="宋体" w:eastAsia="宋体" w:cs="宋体"/>
                            <w:position w:val="-5"/>
                            <w:sz w:val="13"/>
                            <w:szCs w:val="13"/>
                          </w:rPr>
                          <w:t>本项目</w:t>
                        </w: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最大占标率≤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  <w:t>10%</w:t>
                        </w: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□</w:t>
                        </w:r>
                      </w:p>
                    </w:tc>
                    <w:tc>
                      <w:tcPr>
                        <w:tcW w:w="3021" w:type="dxa"/>
                        <w:gridSpan w:val="7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12" w:space="0"/>
                        </w:tcBorders>
                      </w:tcPr>
                      <w:p>
                        <w:pPr>
                          <w:pStyle w:val="14"/>
                          <w:spacing w:line="452" w:lineRule="exact"/>
                          <w:ind w:left="498" w:right="0"/>
                          <w:jc w:val="lef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Cambria Math" w:hAnsi="Cambria Math" w:eastAsia="宋体" w:cs="Cambria Math"/>
                            <w:sz w:val="18"/>
                            <w:szCs w:val="18"/>
                            <w:lang w:val="en-US" w:eastAsia="zh-CN"/>
                          </w:rPr>
                          <w:t>C</w:t>
                        </w:r>
                        <w:r>
                          <w:rPr>
                            <w:rFonts w:ascii="宋体" w:hAnsi="宋体" w:eastAsia="宋体" w:cs="宋体"/>
                            <w:position w:val="-5"/>
                            <w:sz w:val="13"/>
                            <w:szCs w:val="13"/>
                          </w:rPr>
                          <w:t>本项目</w:t>
                        </w: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最大标率＞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  <w:t>10%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38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□</w:t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8" w:hRule="exact"/>
                    </w:trPr>
                    <w:tc>
                      <w:tcPr>
                        <w:tcW w:w="1040" w:type="dxa"/>
                        <w:vMerge w:val="continue"/>
                        <w:tcBorders>
                          <w:left w:val="single" w:color="000000" w:sz="12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791" w:type="dxa"/>
                        <w:vMerge w:val="continue"/>
                        <w:tcBorders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032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4"/>
                          <w:spacing w:before="96" w:line="240" w:lineRule="auto"/>
                          <w:ind w:left="236" w:right="0"/>
                          <w:jc w:val="lef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二类区</w:t>
                        </w:r>
                      </w:p>
                    </w:tc>
                    <w:tc>
                      <w:tcPr>
                        <w:tcW w:w="2708" w:type="dxa"/>
                        <w:gridSpan w:val="9"/>
                        <w:tcBorders>
                          <w:top w:val="single" w:color="000000" w:sz="6" w:space="0"/>
                          <w:left w:val="single" w:color="000000" w:sz="4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line="452" w:lineRule="exact"/>
                          <w:ind w:left="301" w:right="0"/>
                          <w:jc w:val="left"/>
                          <w:rPr>
                            <w:rFonts w:hint="eastAsia" w:ascii="MS Mincho" w:hAnsi="MS Mincho" w:eastAsia="宋体" w:cs="MS Mincho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Cambria Math" w:hAnsi="Cambria Math" w:eastAsia="宋体" w:cs="Cambria Math"/>
                            <w:sz w:val="18"/>
                            <w:szCs w:val="18"/>
                            <w:lang w:val="en-US" w:eastAsia="zh-CN"/>
                          </w:rPr>
                          <w:t>C</w:t>
                        </w:r>
                        <w:r>
                          <w:rPr>
                            <w:rFonts w:ascii="宋体" w:hAnsi="宋体" w:eastAsia="宋体" w:cs="宋体"/>
                            <w:position w:val="-5"/>
                            <w:sz w:val="13"/>
                            <w:szCs w:val="13"/>
                          </w:rPr>
                          <w:t>本项目</w:t>
                        </w: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最大占标率≤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  <w:t>30%</w:t>
                        </w:r>
                        <w:r>
                          <w:rPr>
                            <w:rFonts w:hint="eastAsia" w:ascii="MS Mincho" w:hAnsi="MS Mincho" w:eastAsia="宋体" w:cs="MS Mincho"/>
                            <w:sz w:val="18"/>
                            <w:szCs w:val="18"/>
                            <w:lang w:eastAsia="zh-CN"/>
                          </w:rPr>
                          <w:t>□</w:t>
                        </w:r>
                      </w:p>
                    </w:tc>
                    <w:tc>
                      <w:tcPr>
                        <w:tcW w:w="3021" w:type="dxa"/>
                        <w:gridSpan w:val="7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12" w:space="0"/>
                        </w:tcBorders>
                      </w:tcPr>
                      <w:p>
                        <w:pPr>
                          <w:pStyle w:val="14"/>
                          <w:spacing w:line="452" w:lineRule="exact"/>
                          <w:ind w:left="498" w:right="0"/>
                          <w:jc w:val="lef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Cambria Math" w:hAnsi="Cambria Math" w:eastAsia="宋体" w:cs="Cambria Math"/>
                            <w:sz w:val="18"/>
                            <w:szCs w:val="18"/>
                            <w:lang w:val="en-US" w:eastAsia="zh-CN"/>
                          </w:rPr>
                          <w:t>C</w:t>
                        </w:r>
                        <w:r>
                          <w:rPr>
                            <w:rFonts w:ascii="宋体" w:hAnsi="宋体" w:eastAsia="宋体" w:cs="宋体"/>
                            <w:position w:val="-5"/>
                            <w:sz w:val="13"/>
                            <w:szCs w:val="13"/>
                          </w:rPr>
                          <w:t>本项目</w:t>
                        </w: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最大标率＞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  <w:t>30%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38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□</w:t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35" w:hRule="exact"/>
                    </w:trPr>
                    <w:tc>
                      <w:tcPr>
                        <w:tcW w:w="1040" w:type="dxa"/>
                        <w:vMerge w:val="continue"/>
                        <w:tcBorders>
                          <w:left w:val="single" w:color="000000" w:sz="12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791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line="252" w:lineRule="auto"/>
                          <w:ind w:left="615" w:right="0" w:hanging="495"/>
                          <w:jc w:val="lef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非正常排放</w:t>
                        </w:r>
                        <w:r>
                          <w:rPr>
                            <w:rFonts w:ascii="宋体" w:hAnsi="宋体" w:eastAsia="宋体" w:cs="宋体"/>
                            <w:spacing w:val="-45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  <w:t>1h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浓度</w:t>
                        </w:r>
                        <w:r>
                          <w:rPr>
                            <w:rFonts w:ascii="宋体" w:hAnsi="宋体" w:eastAsia="宋体" w:cs="宋体"/>
                            <w:spacing w:val="2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贡献值</w:t>
                        </w:r>
                      </w:p>
                    </w:tc>
                    <w:tc>
                      <w:tcPr>
                        <w:tcW w:w="1553" w:type="dxa"/>
                        <w:gridSpan w:val="3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4"/>
                          <w:spacing w:line="240" w:lineRule="auto"/>
                          <w:ind w:right="7"/>
                          <w:jc w:val="center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非正常持续时长</w:t>
                        </w:r>
                      </w:p>
                      <w:p>
                        <w:pPr>
                          <w:pStyle w:val="14"/>
                          <w:spacing w:before="26" w:line="240" w:lineRule="auto"/>
                          <w:ind w:right="5"/>
                          <w:jc w:val="center"/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（</w:t>
                        </w: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）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  <w:t>h</w:t>
                        </w:r>
                      </w:p>
                    </w:tc>
                    <w:tc>
                      <w:tcPr>
                        <w:tcW w:w="2819" w:type="dxa"/>
                        <w:gridSpan w:val="9"/>
                        <w:tcBorders>
                          <w:top w:val="single" w:color="000000" w:sz="6" w:space="0"/>
                          <w:left w:val="single" w:color="000000" w:sz="4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line="519" w:lineRule="exact"/>
                          <w:ind w:left="443" w:right="0"/>
                          <w:jc w:val="lef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Cambria Math" w:hAnsi="Cambria Math" w:eastAsia="宋体" w:cs="Cambria Math"/>
                            <w:sz w:val="18"/>
                            <w:szCs w:val="18"/>
                            <w:lang w:val="en-US" w:eastAsia="zh-CN"/>
                          </w:rPr>
                          <w:t>C</w:t>
                        </w:r>
                        <w:r>
                          <w:rPr>
                            <w:rFonts w:hint="eastAsia" w:ascii="Cambria Math" w:hAnsi="Cambria Math" w:eastAsia="宋体" w:cs="Cambria Math"/>
                            <w:sz w:val="18"/>
                            <w:szCs w:val="18"/>
                            <w:vertAlign w:val="subscript"/>
                            <w:lang w:val="en-US" w:eastAsia="zh-CN"/>
                          </w:rPr>
                          <w:t>非正常</w:t>
                        </w: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占标率≤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  <w:t>100%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42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□</w:t>
                        </w:r>
                      </w:p>
                    </w:tc>
                    <w:tc>
                      <w:tcPr>
                        <w:tcW w:w="2389" w:type="dxa"/>
                        <w:gridSpan w:val="5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12" w:space="0"/>
                        </w:tcBorders>
                      </w:tcPr>
                      <w:p>
                        <w:pPr>
                          <w:pStyle w:val="14"/>
                          <w:spacing w:line="519" w:lineRule="exact"/>
                          <w:ind w:left="272" w:right="0"/>
                          <w:jc w:val="left"/>
                          <w:rPr>
                            <w:rFonts w:hint="eastAsia" w:ascii="MS Mincho" w:hAnsi="MS Mincho" w:eastAsia="宋体" w:cs="MS Mincho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Cambria Math" w:hAnsi="Cambria Math" w:eastAsia="宋体" w:cs="Cambria Math"/>
                            <w:spacing w:val="-1"/>
                            <w:sz w:val="18"/>
                            <w:szCs w:val="18"/>
                            <w:lang w:val="en-US" w:eastAsia="zh-CN"/>
                          </w:rPr>
                          <w:t>C</w:t>
                        </w:r>
                        <w:r>
                          <w:rPr>
                            <w:rFonts w:hint="eastAsia" w:ascii="Cambria Math" w:hAnsi="Cambria Math" w:eastAsia="宋体" w:cs="Cambria Math"/>
                            <w:spacing w:val="-1"/>
                            <w:sz w:val="18"/>
                            <w:szCs w:val="18"/>
                            <w:vertAlign w:val="subscript"/>
                            <w:lang w:val="en-US" w:eastAsia="zh-CN"/>
                          </w:rPr>
                          <w:t>非正常</w:t>
                        </w:r>
                        <w:r>
                          <w:rPr>
                            <w:rFonts w:ascii="宋体" w:hAnsi="宋体" w:eastAsia="宋体" w:cs="宋体"/>
                            <w:spacing w:val="-1"/>
                            <w:sz w:val="18"/>
                            <w:szCs w:val="18"/>
                          </w:rPr>
                          <w:t>占标率＞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-1"/>
                            <w:sz w:val="18"/>
                            <w:szCs w:val="18"/>
                          </w:rPr>
                          <w:t>100%</w:t>
                        </w:r>
                        <w:r>
                          <w:rPr>
                            <w:rFonts w:hint="eastAsia" w:ascii="MS Mincho" w:hAnsi="MS Mincho" w:eastAsia="宋体" w:cs="MS Mincho"/>
                            <w:spacing w:val="-1"/>
                            <w:sz w:val="18"/>
                            <w:szCs w:val="18"/>
                            <w:lang w:eastAsia="zh-CN"/>
                          </w:rPr>
                          <w:t>□</w:t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36" w:hRule="exact"/>
                    </w:trPr>
                    <w:tc>
                      <w:tcPr>
                        <w:tcW w:w="1040" w:type="dxa"/>
                        <w:vMerge w:val="continue"/>
                        <w:tcBorders>
                          <w:left w:val="single" w:color="000000" w:sz="12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791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before="1" w:line="267" w:lineRule="auto"/>
                          <w:ind w:left="167" w:right="78" w:hanging="92"/>
                          <w:jc w:val="lef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保证率日平均浓度和 年平均浓度叠加值</w:t>
                        </w:r>
                      </w:p>
                    </w:tc>
                    <w:tc>
                      <w:tcPr>
                        <w:tcW w:w="3031" w:type="dxa"/>
                        <w:gridSpan w:val="8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line="519" w:lineRule="exact"/>
                          <w:ind w:left="1063" w:right="1068"/>
                          <w:jc w:val="center"/>
                          <w:rPr>
                            <w:rFonts w:hint="eastAsia" w:ascii="MS Mincho" w:hAnsi="MS Mincho" w:eastAsia="宋体" w:cs="MS Mincho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Cambria Math" w:hAnsi="Cambria Math" w:eastAsia="宋体" w:cs="Cambria Math"/>
                            <w:sz w:val="18"/>
                            <w:szCs w:val="18"/>
                            <w:lang w:val="en-US" w:eastAsia="zh-CN"/>
                          </w:rPr>
                          <w:t>C</w:t>
                        </w:r>
                        <w:r>
                          <w:rPr>
                            <w:rFonts w:hint="eastAsia" w:ascii="Cambria Math" w:hAnsi="Cambria Math" w:eastAsia="宋体" w:cs="Cambria Math"/>
                            <w:sz w:val="18"/>
                            <w:szCs w:val="18"/>
                            <w:vertAlign w:val="subscript"/>
                            <w:lang w:val="en-US" w:eastAsia="zh-CN"/>
                          </w:rPr>
                          <w:t>叠加</w:t>
                        </w: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达标</w:t>
                        </w:r>
                        <w:r>
                          <w:rPr>
                            <w:rFonts w:ascii="宋体" w:hAnsi="宋体" w:eastAsia="宋体" w:cs="宋体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hint="eastAsia" w:ascii="MS Mincho" w:hAnsi="MS Mincho" w:eastAsia="宋体" w:cs="MS Mincho"/>
                            <w:sz w:val="18"/>
                            <w:szCs w:val="18"/>
                            <w:lang w:eastAsia="zh-CN"/>
                          </w:rPr>
                          <w:t>□</w:t>
                        </w:r>
                      </w:p>
                    </w:tc>
                    <w:tc>
                      <w:tcPr>
                        <w:tcW w:w="3730" w:type="dxa"/>
                        <w:gridSpan w:val="9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12" w:space="0"/>
                        </w:tcBorders>
                      </w:tcPr>
                      <w:p>
                        <w:pPr>
                          <w:pStyle w:val="14"/>
                          <w:spacing w:line="519" w:lineRule="exact"/>
                          <w:ind w:left="1179" w:right="0"/>
                          <w:jc w:val="lef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Cambria Math" w:hAnsi="Cambria Math" w:eastAsia="宋体" w:cs="Cambria Math"/>
                            <w:sz w:val="18"/>
                            <w:szCs w:val="18"/>
                            <w:lang w:val="en-US" w:eastAsia="zh-CN"/>
                          </w:rPr>
                          <w:t>C</w:t>
                        </w:r>
                        <w:r>
                          <w:rPr>
                            <w:rFonts w:hint="eastAsia" w:ascii="Cambria Math" w:hAnsi="Cambria Math" w:eastAsia="宋体" w:cs="Cambria Math"/>
                            <w:sz w:val="18"/>
                            <w:szCs w:val="18"/>
                            <w:vertAlign w:val="subscript"/>
                            <w:lang w:val="en-US" w:eastAsia="zh-CN"/>
                          </w:rPr>
                          <w:t>叠加</w:t>
                        </w: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不达标</w:t>
                        </w:r>
                        <w:r>
                          <w:rPr>
                            <w:rFonts w:ascii="宋体" w:hAnsi="宋体" w:eastAsia="宋体" w:cs="宋体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□</w:t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35" w:hRule="exact"/>
                    </w:trPr>
                    <w:tc>
                      <w:tcPr>
                        <w:tcW w:w="1040" w:type="dxa"/>
                        <w:vMerge w:val="continue"/>
                        <w:tcBorders>
                          <w:left w:val="single" w:color="000000" w:sz="12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791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line="267" w:lineRule="auto"/>
                          <w:ind w:left="527" w:right="78" w:hanging="452"/>
                          <w:jc w:val="lef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区域环境质量的整体 变化情况</w:t>
                        </w:r>
                      </w:p>
                    </w:tc>
                    <w:tc>
                      <w:tcPr>
                        <w:tcW w:w="3031" w:type="dxa"/>
                        <w:gridSpan w:val="8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before="130" w:line="240" w:lineRule="auto"/>
                          <w:ind w:left="1063" w:right="1068"/>
                          <w:jc w:val="center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i/>
                            <w:sz w:val="18"/>
                            <w:szCs w:val="18"/>
                          </w:rPr>
                          <w:t xml:space="preserve">k  </w:t>
                        </w: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≤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  <w:t>-20%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42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□</w:t>
                        </w:r>
                      </w:p>
                    </w:tc>
                    <w:tc>
                      <w:tcPr>
                        <w:tcW w:w="3730" w:type="dxa"/>
                        <w:gridSpan w:val="9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12" w:space="0"/>
                        </w:tcBorders>
                      </w:tcPr>
                      <w:p>
                        <w:pPr>
                          <w:pStyle w:val="14"/>
                          <w:spacing w:before="130" w:line="240" w:lineRule="auto"/>
                          <w:ind w:left="2" w:right="0"/>
                          <w:jc w:val="center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i/>
                            <w:sz w:val="18"/>
                            <w:szCs w:val="18"/>
                          </w:rPr>
                          <w:t xml:space="preserve">k  </w:t>
                        </w: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＞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  <w:t>-20%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42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□</w:t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35" w:hRule="exact"/>
                    </w:trPr>
                    <w:tc>
                      <w:tcPr>
                        <w:tcW w:w="1040" w:type="dxa"/>
                        <w:vMerge w:val="restart"/>
                        <w:tcBorders>
                          <w:top w:val="single" w:color="000000" w:sz="6" w:space="0"/>
                          <w:left w:val="single" w:color="000000" w:sz="12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before="13" w:line="220" w:lineRule="exact"/>
                          <w:ind w:right="0"/>
                          <w:jc w:val="left"/>
                          <w:rPr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14"/>
                          <w:spacing w:line="269" w:lineRule="auto"/>
                          <w:ind w:left="325" w:right="0" w:hanging="180"/>
                          <w:jc w:val="lef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环境监测 计划</w:t>
                        </w:r>
                      </w:p>
                    </w:tc>
                    <w:tc>
                      <w:tcPr>
                        <w:tcW w:w="1791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before="130" w:line="240" w:lineRule="auto"/>
                          <w:ind w:left="435" w:right="0"/>
                          <w:jc w:val="lef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污染源监测</w:t>
                        </w:r>
                      </w:p>
                    </w:tc>
                    <w:tc>
                      <w:tcPr>
                        <w:tcW w:w="3031" w:type="dxa"/>
                        <w:gridSpan w:val="8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before="130" w:line="240" w:lineRule="auto"/>
                          <w:ind w:left="135" w:right="0"/>
                          <w:jc w:val="lef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监测因子</w:t>
                        </w:r>
                        <w:r>
                          <w:rPr>
                            <w:rFonts w:ascii="宋体" w:hAnsi="宋体" w:eastAsia="宋体" w:cs="宋体"/>
                            <w:spacing w:val="-92"/>
                            <w:sz w:val="18"/>
                            <w:szCs w:val="18"/>
                          </w:rPr>
                          <w:t>：</w:t>
                        </w: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（</w:t>
                        </w: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 w:ascii="Times New Roman" w:hAnsi="Times New Roman" w:eastAsia="宋体" w:cs="Times New Roman"/>
                            <w:spacing w:val="2"/>
                            <w:sz w:val="18"/>
                            <w:szCs w:val="18"/>
                            <w:lang w:val="en-US" w:eastAsia="zh-CN"/>
                          </w:rPr>
                          <w:t>颗粒物、非甲烷总烃</w:t>
                        </w:r>
                        <w:r>
                          <w:rPr>
                            <w:rFonts w:hint="eastAsia" w:ascii="Times New Roman" w:hAnsi="Times New Roman" w:eastAsia="宋体" w:cs="Times New Roman"/>
                            <w:sz w:val="18"/>
                            <w:szCs w:val="18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）</w:t>
                        </w:r>
                      </w:p>
                    </w:tc>
                    <w:tc>
                      <w:tcPr>
                        <w:tcW w:w="2448" w:type="dxa"/>
                        <w:gridSpan w:val="7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line="231" w:lineRule="exact"/>
                          <w:ind w:left="366" w:right="0"/>
                          <w:jc w:val="left"/>
                          <w:rPr>
                            <w:rFonts w:hint="eastAsia" w:ascii="MS Mincho" w:hAnsi="MS Mincho" w:eastAsia="宋体" w:cs="MS Mincho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有组织废气监测</w:t>
                        </w:r>
                        <w:r>
                          <w:rPr>
                            <w:rFonts w:ascii="宋体" w:hAnsi="宋体" w:eastAsia="宋体" w:cs="宋体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hint="eastAsia" w:ascii="MS Mincho" w:hAnsi="MS Mincho" w:eastAsia="宋体" w:cs="MS Mincho"/>
                            <w:sz w:val="18"/>
                            <w:szCs w:val="18"/>
                            <w:lang w:eastAsia="zh-CN"/>
                          </w:rPr>
                          <w:sym w:font="Wingdings 2" w:char="0052"/>
                        </w:r>
                      </w:p>
                      <w:p>
                        <w:pPr>
                          <w:pStyle w:val="14"/>
                          <w:spacing w:before="29" w:line="240" w:lineRule="auto"/>
                          <w:ind w:left="366" w:right="0"/>
                          <w:jc w:val="left"/>
                          <w:rPr>
                            <w:rFonts w:hint="eastAsia" w:ascii="MS Mincho" w:hAnsi="MS Mincho" w:eastAsia="宋体" w:cs="MS Mincho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无组织废气监测</w:t>
                        </w:r>
                        <w:r>
                          <w:rPr>
                            <w:rFonts w:ascii="宋体" w:hAnsi="宋体" w:eastAsia="宋体" w:cs="宋体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hint="eastAsia" w:ascii="MS Mincho" w:hAnsi="MS Mincho" w:eastAsia="宋体" w:cs="MS Mincho"/>
                            <w:sz w:val="18"/>
                            <w:szCs w:val="18"/>
                            <w:lang w:eastAsia="zh-CN"/>
                          </w:rPr>
                          <w:sym w:font="Wingdings 2" w:char="0052"/>
                        </w:r>
                      </w:p>
                    </w:tc>
                    <w:tc>
                      <w:tcPr>
                        <w:tcW w:w="1282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12" w:space="0"/>
                        </w:tcBorders>
                      </w:tcPr>
                      <w:p>
                        <w:pPr>
                          <w:pStyle w:val="14"/>
                          <w:spacing w:before="130" w:line="240" w:lineRule="auto"/>
                          <w:ind w:left="270" w:right="0"/>
                          <w:jc w:val="lef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无监测□</w:t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70" w:hRule="exact"/>
                    </w:trPr>
                    <w:tc>
                      <w:tcPr>
                        <w:tcW w:w="1040" w:type="dxa"/>
                        <w:vMerge w:val="continue"/>
                        <w:tcBorders>
                          <w:left w:val="single" w:color="000000" w:sz="12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791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before="96" w:line="240" w:lineRule="auto"/>
                          <w:ind w:left="347" w:right="0"/>
                          <w:jc w:val="lef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环境质量监测</w:t>
                        </w:r>
                      </w:p>
                    </w:tc>
                    <w:tc>
                      <w:tcPr>
                        <w:tcW w:w="3031" w:type="dxa"/>
                        <w:gridSpan w:val="8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tabs>
                            <w:tab w:val="left" w:pos="1921"/>
                            <w:tab w:val="left" w:pos="2603"/>
                          </w:tabs>
                          <w:spacing w:before="96" w:line="240" w:lineRule="auto"/>
                          <w:ind w:left="390" w:right="0"/>
                          <w:jc w:val="lef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监测因子</w:t>
                        </w:r>
                        <w:r>
                          <w:rPr>
                            <w:rFonts w:ascii="宋体" w:hAnsi="宋体" w:eastAsia="宋体" w:cs="宋体"/>
                            <w:spacing w:val="-92"/>
                            <w:sz w:val="18"/>
                            <w:szCs w:val="18"/>
                          </w:rPr>
                          <w:t>：</w:t>
                        </w: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（</w:t>
                        </w: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  <w:t>/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）</w:t>
                        </w:r>
                      </w:p>
                    </w:tc>
                    <w:tc>
                      <w:tcPr>
                        <w:tcW w:w="2448" w:type="dxa"/>
                        <w:gridSpan w:val="7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tabs>
                            <w:tab w:val="left" w:pos="1833"/>
                          </w:tabs>
                          <w:spacing w:before="96" w:line="240" w:lineRule="auto"/>
                          <w:ind w:left="250" w:right="0"/>
                          <w:jc w:val="lef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 xml:space="preserve">监测点位数（ 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  <w:t>/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）</w:t>
                        </w:r>
                      </w:p>
                    </w:tc>
                    <w:tc>
                      <w:tcPr>
                        <w:tcW w:w="1282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12" w:space="0"/>
                        </w:tcBorders>
                      </w:tcPr>
                      <w:p>
                        <w:pPr>
                          <w:pStyle w:val="14"/>
                          <w:spacing w:before="96" w:line="240" w:lineRule="auto"/>
                          <w:ind w:left="270" w:right="0"/>
                          <w:jc w:val="left"/>
                          <w:rPr>
                            <w:rFonts w:hint="eastAsia" w:ascii="MS Mincho" w:hAnsi="MS Mincho" w:eastAsia="宋体" w:cs="MS Mincho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无监测</w:t>
                        </w:r>
                        <w:r>
                          <w:rPr>
                            <w:rFonts w:hint="eastAsia" w:ascii="MS Mincho" w:hAnsi="MS Mincho" w:eastAsia="宋体" w:cs="MS Mincho"/>
                            <w:sz w:val="18"/>
                            <w:szCs w:val="18"/>
                            <w:lang w:eastAsia="zh-CN"/>
                          </w:rPr>
                          <w:t>□</w:t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8" w:hRule="exact"/>
                    </w:trPr>
                    <w:tc>
                      <w:tcPr>
                        <w:tcW w:w="1040" w:type="dxa"/>
                        <w:vMerge w:val="restart"/>
                        <w:tcBorders>
                          <w:top w:val="single" w:color="000000" w:sz="6" w:space="0"/>
                          <w:left w:val="single" w:color="000000" w:sz="12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line="180" w:lineRule="exact"/>
                          <w:ind w:right="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14"/>
                          <w:spacing w:line="180" w:lineRule="exact"/>
                          <w:ind w:right="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14"/>
                          <w:spacing w:before="4" w:line="200" w:lineRule="exact"/>
                          <w:ind w:right="0"/>
                          <w:jc w:val="left"/>
                          <w:rPr>
                            <w:sz w:val="20"/>
                            <w:szCs w:val="20"/>
                          </w:rPr>
                        </w:pPr>
                      </w:p>
                      <w:p>
                        <w:pPr>
                          <w:pStyle w:val="14"/>
                          <w:spacing w:line="240" w:lineRule="auto"/>
                          <w:ind w:left="145" w:right="0"/>
                          <w:jc w:val="lef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评价结论</w:t>
                        </w:r>
                      </w:p>
                    </w:tc>
                    <w:tc>
                      <w:tcPr>
                        <w:tcW w:w="1791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before="94" w:line="240" w:lineRule="auto"/>
                          <w:ind w:left="527" w:right="0"/>
                          <w:jc w:val="lef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环境影响</w:t>
                        </w:r>
                      </w:p>
                    </w:tc>
                    <w:tc>
                      <w:tcPr>
                        <w:tcW w:w="6761" w:type="dxa"/>
                        <w:gridSpan w:val="17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12" w:space="0"/>
                        </w:tcBorders>
                      </w:tcPr>
                      <w:p>
                        <w:pPr>
                          <w:pStyle w:val="14"/>
                          <w:tabs>
                            <w:tab w:val="left" w:pos="3596"/>
                          </w:tabs>
                          <w:spacing w:before="94" w:line="240" w:lineRule="auto"/>
                          <w:ind w:left="1974" w:right="0"/>
                          <w:jc w:val="lef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可以接受</w:t>
                        </w:r>
                        <w:r>
                          <w:rPr>
                            <w:rFonts w:ascii="宋体" w:hAnsi="宋体" w:eastAsia="宋体" w:cs="宋体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MS Mincho" w:hAnsi="MS Mincho" w:eastAsia="MS Mincho" w:cs="MS Mincho"/>
                            <w:sz w:val="18"/>
                            <w:szCs w:val="18"/>
                          </w:rPr>
                          <w:t>☑</w:t>
                        </w:r>
                        <w:r>
                          <w:rPr>
                            <w:rFonts w:ascii="MS Mincho" w:hAnsi="MS Mincho" w:eastAsia="MS Mincho" w:cs="MS Mincho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宋体" w:hAnsi="宋体" w:eastAsia="宋体" w:cs="宋体"/>
                            <w:spacing w:val="-1"/>
                            <w:sz w:val="18"/>
                            <w:szCs w:val="18"/>
                          </w:rPr>
                          <w:t>不可以接受</w:t>
                        </w:r>
                        <w:r>
                          <w:rPr>
                            <w:rFonts w:ascii="宋体" w:hAnsi="宋体" w:eastAsia="宋体" w:cs="宋体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□</w:t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8" w:hRule="exact"/>
                    </w:trPr>
                    <w:tc>
                      <w:tcPr>
                        <w:tcW w:w="1040" w:type="dxa"/>
                        <w:vMerge w:val="continue"/>
                        <w:tcBorders>
                          <w:left w:val="single" w:color="000000" w:sz="12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791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before="96" w:line="240" w:lineRule="auto"/>
                          <w:ind w:left="167" w:right="0"/>
                          <w:jc w:val="lef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大气环境防护距离</w:t>
                        </w:r>
                      </w:p>
                    </w:tc>
                    <w:tc>
                      <w:tcPr>
                        <w:tcW w:w="5479" w:type="dxa"/>
                        <w:gridSpan w:val="15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tabs>
                            <w:tab w:val="left" w:pos="2211"/>
                            <w:tab w:val="left" w:pos="3738"/>
                          </w:tabs>
                          <w:spacing w:before="96" w:line="240" w:lineRule="auto"/>
                          <w:ind w:left="1398" w:right="0"/>
                          <w:jc w:val="left"/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距（</w:t>
                        </w: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  <w:t xml:space="preserve">  /</w:t>
                        </w: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）厂界最远（</w:t>
                        </w: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  <w:t xml:space="preserve">  /</w:t>
                        </w: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）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  <w:t>m</w:t>
                        </w:r>
                      </w:p>
                    </w:tc>
                    <w:tc>
                      <w:tcPr>
                        <w:tcW w:w="1282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12" w:space="0"/>
                        </w:tcBorders>
                      </w:tcPr>
                      <w:p>
                        <w:pPr>
                          <w:pStyle w:val="14"/>
                          <w:spacing w:before="96" w:line="240" w:lineRule="auto"/>
                          <w:ind w:left="178" w:right="0"/>
                          <w:jc w:val="left"/>
                          <w:rPr>
                            <w:rFonts w:ascii="MS Mincho" w:hAnsi="MS Mincho" w:eastAsia="MS Mincho" w:cs="MS Mincho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无需设置</w:t>
                        </w:r>
                        <w:r>
                          <w:rPr>
                            <w:rFonts w:ascii="MS Mincho" w:hAnsi="MS Mincho" w:eastAsia="MS Mincho" w:cs="MS Mincho"/>
                            <w:sz w:val="18"/>
                            <w:szCs w:val="18"/>
                          </w:rPr>
                          <w:t>☑</w:t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91" w:hRule="exact"/>
                    </w:trPr>
                    <w:tc>
                      <w:tcPr>
                        <w:tcW w:w="1040" w:type="dxa"/>
                        <w:vMerge w:val="continue"/>
                        <w:tcBorders>
                          <w:left w:val="single" w:color="000000" w:sz="12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791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before="96" w:line="240" w:lineRule="auto"/>
                          <w:ind w:left="255" w:right="0"/>
                          <w:jc w:val="lef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污染源年排放量</w:t>
                        </w:r>
                      </w:p>
                    </w:tc>
                    <w:tc>
                      <w:tcPr>
                        <w:tcW w:w="1618" w:type="dxa"/>
                        <w:gridSpan w:val="4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before="96" w:line="240" w:lineRule="auto"/>
                          <w:ind w:left="121" w:right="0"/>
                          <w:jc w:val="left"/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spacing w:val="-1"/>
                            <w:sz w:val="18"/>
                            <w:szCs w:val="18"/>
                          </w:rPr>
                          <w:t>SO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-1"/>
                            <w:position w:val="-2"/>
                            <w:sz w:val="12"/>
                            <w:szCs w:val="12"/>
                          </w:rPr>
                          <w:t>2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-1"/>
                            <w:sz w:val="18"/>
                            <w:szCs w:val="18"/>
                          </w:rPr>
                          <w:t>:</w:t>
                        </w:r>
                        <w:r>
                          <w:rPr>
                            <w:rFonts w:ascii="宋体" w:hAnsi="宋体" w:eastAsia="宋体" w:cs="宋体"/>
                            <w:spacing w:val="-1"/>
                            <w:sz w:val="18"/>
                            <w:szCs w:val="18"/>
                          </w:rPr>
                          <w:t>（</w:t>
                        </w:r>
                        <w:r>
                          <w:rPr>
                            <w:rFonts w:hint="eastAsia" w:ascii="宋体" w:hAnsi="宋体" w:eastAsia="宋体" w:cs="宋体"/>
                            <w:spacing w:val="1"/>
                            <w:sz w:val="18"/>
                            <w:szCs w:val="18"/>
                            <w:lang w:val="en-US" w:eastAsia="zh-CN"/>
                          </w:rPr>
                          <w:t>/</w:t>
                        </w: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）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  <w:t>t/a</w:t>
                        </w:r>
                      </w:p>
                    </w:tc>
                    <w:tc>
                      <w:tcPr>
                        <w:tcW w:w="1413" w:type="dxa"/>
                        <w:gridSpan w:val="4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before="96" w:line="240" w:lineRule="auto"/>
                          <w:ind w:left="154" w:right="0"/>
                          <w:jc w:val="left"/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spacing w:val="-1"/>
                            <w:sz w:val="18"/>
                            <w:szCs w:val="18"/>
                          </w:rPr>
                          <w:t>NO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-1"/>
                            <w:position w:val="-2"/>
                            <w:sz w:val="12"/>
                            <w:szCs w:val="12"/>
                          </w:rPr>
                          <w:t>x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-1"/>
                            <w:sz w:val="18"/>
                            <w:szCs w:val="18"/>
                          </w:rPr>
                          <w:t>:</w:t>
                        </w:r>
                        <w:r>
                          <w:rPr>
                            <w:rFonts w:ascii="宋体" w:hAnsi="宋体" w:eastAsia="宋体" w:cs="宋体"/>
                            <w:spacing w:val="-1"/>
                            <w:sz w:val="18"/>
                            <w:szCs w:val="18"/>
                          </w:rPr>
                          <w:t>（</w:t>
                        </w:r>
                        <w:r>
                          <w:rPr>
                            <w:rFonts w:hint="eastAsia" w:ascii="宋体" w:hAnsi="宋体" w:eastAsia="宋体" w:cs="宋体"/>
                            <w:spacing w:val="1"/>
                            <w:sz w:val="18"/>
                            <w:szCs w:val="18"/>
                            <w:lang w:val="en-US" w:eastAsia="zh-CN"/>
                          </w:rPr>
                          <w:t>/</w:t>
                        </w: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）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  <w:t>t/a</w:t>
                        </w:r>
                      </w:p>
                    </w:tc>
                    <w:tc>
                      <w:tcPr>
                        <w:tcW w:w="2016" w:type="dxa"/>
                        <w:gridSpan w:val="6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4"/>
                          <w:spacing w:before="96" w:line="240" w:lineRule="auto"/>
                          <w:ind w:left="193" w:right="0"/>
                          <w:jc w:val="left"/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"/>
                            <w:sz w:val="18"/>
                            <w:szCs w:val="18"/>
                          </w:rPr>
                          <w:t>颗粒物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-1"/>
                            <w:sz w:val="18"/>
                            <w:szCs w:val="18"/>
                          </w:rPr>
                          <w:t>:</w:t>
                        </w:r>
                        <w:r>
                          <w:rPr>
                            <w:rFonts w:ascii="宋体" w:hAnsi="宋体" w:eastAsia="宋体" w:cs="宋体"/>
                            <w:spacing w:val="-1"/>
                            <w:sz w:val="18"/>
                            <w:szCs w:val="18"/>
                          </w:rPr>
                          <w:t>（</w:t>
                        </w:r>
                        <w:r>
                          <w:rPr>
                            <w:rFonts w:hint="eastAsia" w:ascii="Times New Roman" w:hAnsi="Times New Roman" w:eastAsia="宋体" w:cs="Times New Roman"/>
                            <w:spacing w:val="-1"/>
                            <w:sz w:val="18"/>
                            <w:szCs w:val="1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 w:ascii="宋体" w:hAnsi="宋体" w:eastAsia="宋体" w:cs="宋体"/>
                            <w:spacing w:val="-1"/>
                            <w:sz w:val="18"/>
                            <w:szCs w:val="18"/>
                            <w:lang w:val="en-US" w:eastAsia="zh-CN"/>
                          </w:rPr>
                          <w:t>0.00697</w:t>
                        </w:r>
                        <w:r>
                          <w:rPr>
                            <w:rFonts w:hint="eastAsia" w:ascii="Times New Roman" w:hAnsi="Times New Roman" w:eastAsia="宋体" w:cs="Times New Roman"/>
                            <w:spacing w:val="-1"/>
                            <w:sz w:val="18"/>
                            <w:szCs w:val="1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pacing w:val="-1"/>
                            <w:sz w:val="18"/>
                            <w:szCs w:val="18"/>
                          </w:rPr>
                          <w:t>）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-1"/>
                            <w:sz w:val="18"/>
                            <w:szCs w:val="18"/>
                          </w:rPr>
                          <w:t>t/a</w:t>
                        </w:r>
                      </w:p>
                    </w:tc>
                    <w:tc>
                      <w:tcPr>
                        <w:tcW w:w="1714" w:type="dxa"/>
                        <w:gridSpan w:val="3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12" w:space="0"/>
                        </w:tcBorders>
                      </w:tcPr>
                      <w:p>
                        <w:pPr>
                          <w:pStyle w:val="14"/>
                          <w:spacing w:before="96" w:line="240" w:lineRule="auto"/>
                          <w:ind w:left="135" w:right="0"/>
                          <w:jc w:val="left"/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spacing w:val="-1"/>
                            <w:sz w:val="18"/>
                            <w:szCs w:val="18"/>
                          </w:rPr>
                          <w:t>VOC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-1"/>
                            <w:position w:val="-2"/>
                            <w:sz w:val="12"/>
                            <w:szCs w:val="12"/>
                          </w:rPr>
                          <w:t>s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-1"/>
                            <w:sz w:val="18"/>
                            <w:szCs w:val="18"/>
                          </w:rPr>
                          <w:t>:</w:t>
                        </w:r>
                        <w:r>
                          <w:rPr>
                            <w:rFonts w:ascii="宋体" w:hAnsi="宋体" w:eastAsia="宋体" w:cs="宋体"/>
                            <w:spacing w:val="-1"/>
                            <w:sz w:val="18"/>
                            <w:szCs w:val="18"/>
                          </w:rPr>
                          <w:t>（</w:t>
                        </w:r>
                        <w:r>
                          <w:rPr>
                            <w:rFonts w:hint="eastAsia" w:ascii="宋体" w:hAnsi="宋体" w:eastAsia="宋体" w:cs="宋体"/>
                            <w:spacing w:val="1"/>
                            <w:sz w:val="18"/>
                            <w:szCs w:val="18"/>
                            <w:lang w:val="en-US" w:eastAsia="zh-CN"/>
                          </w:rPr>
                          <w:t xml:space="preserve"> 0.013116</w:t>
                        </w:r>
                        <w:r>
                          <w:rPr>
                            <w:rFonts w:ascii="宋体" w:hAnsi="宋体" w:eastAsia="宋体" w:cs="宋体"/>
                            <w:spacing w:val="-1"/>
                            <w:sz w:val="18"/>
                            <w:szCs w:val="18"/>
                          </w:rPr>
                          <w:t>）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-1"/>
                            <w:sz w:val="18"/>
                            <w:szCs w:val="18"/>
                          </w:rPr>
                          <w:t>t/a</w:t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78" w:hRule="exact"/>
                    </w:trPr>
                    <w:tc>
                      <w:tcPr>
                        <w:tcW w:w="9592" w:type="dxa"/>
                        <w:gridSpan w:val="19"/>
                        <w:tcBorders>
                          <w:top w:val="single" w:color="000000" w:sz="6" w:space="0"/>
                          <w:left w:val="single" w:color="000000" w:sz="12" w:space="0"/>
                          <w:bottom w:val="single" w:color="000000" w:sz="12" w:space="0"/>
                          <w:right w:val="single" w:color="000000" w:sz="12" w:space="0"/>
                        </w:tcBorders>
                      </w:tcPr>
                      <w:p>
                        <w:pPr>
                          <w:pStyle w:val="14"/>
                          <w:tabs>
                            <w:tab w:val="left" w:pos="3427"/>
                          </w:tabs>
                          <w:spacing w:before="94" w:line="240" w:lineRule="auto"/>
                          <w:ind w:left="13" w:right="0"/>
                          <w:jc w:val="left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注</w:t>
                        </w:r>
                        <w:r>
                          <w:rPr>
                            <w:rFonts w:ascii="宋体" w:hAnsi="宋体" w:eastAsia="宋体" w:cs="宋体"/>
                            <w:spacing w:val="-92"/>
                            <w:sz w:val="18"/>
                            <w:szCs w:val="18"/>
                          </w:rPr>
                          <w:t>：</w:t>
                        </w: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“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sz w:val="18"/>
                            <w:szCs w:val="18"/>
                          </w:rPr>
                          <w:t>□</w:t>
                        </w: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”</w:t>
                        </w:r>
                        <w:r>
                          <w:rPr>
                            <w:rFonts w:ascii="宋体" w:hAnsi="宋体" w:eastAsia="宋体" w:cs="宋体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为勾选项</w:t>
                        </w:r>
                        <w:r>
                          <w:rPr>
                            <w:rFonts w:ascii="宋体" w:hAnsi="宋体" w:eastAsia="宋体" w:cs="宋体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，填“</w:t>
                        </w:r>
                        <w:r>
                          <w:rPr>
                            <w:rFonts w:ascii="宋体" w:hAnsi="宋体" w:eastAsia="宋体" w:cs="宋体"/>
                            <w:spacing w:val="-3"/>
                            <w:sz w:val="18"/>
                            <w:szCs w:val="18"/>
                          </w:rPr>
                          <w:t>√</w:t>
                        </w: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”</w:t>
                        </w:r>
                        <w:r>
                          <w:rPr>
                            <w:rFonts w:ascii="宋体" w:hAnsi="宋体" w:eastAsia="宋体" w:cs="宋体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；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-1"/>
                            <w:sz w:val="18"/>
                            <w:szCs w:val="18"/>
                          </w:rPr>
                          <w:t>“</w:t>
                        </w: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（</w:t>
                        </w: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）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  <w:t xml:space="preserve">”  </w:t>
                        </w: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为内容填写项</w:t>
                        </w:r>
                      </w:p>
                    </w:tc>
                  </w:tr>
                </w:tbl>
                <w:p/>
              </w:txbxContent>
            </v:textbox>
          </v:shape>
        </w:pict>
      </w:r>
    </w:p>
    <w:p>
      <w:pPr>
        <w:spacing w:before="0" w:line="200" w:lineRule="exact"/>
        <w:rPr>
          <w:sz w:val="20"/>
          <w:szCs w:val="20"/>
        </w:rPr>
      </w:pPr>
    </w:p>
    <w:p>
      <w:pPr>
        <w:pStyle w:val="7"/>
        <w:tabs>
          <w:tab w:val="left" w:pos="7424"/>
        </w:tabs>
        <w:spacing w:line="240" w:lineRule="auto"/>
        <w:ind w:left="4133" w:right="0"/>
        <w:jc w:val="left"/>
        <w:rPr>
          <w:rFonts w:hint="eastAsia" w:eastAsia="宋体"/>
          <w:lang w:val="en-US" w:eastAsia="zh-CN"/>
        </w:rPr>
      </w:pPr>
    </w:p>
    <w:p>
      <w:pPr>
        <w:spacing w:after="0" w:line="240" w:lineRule="auto"/>
        <w:jc w:val="left"/>
        <w:sectPr>
          <w:type w:val="continuous"/>
          <w:pgSz w:w="11907" w:h="16840"/>
          <w:pgMar w:top="1580" w:right="960" w:bottom="280" w:left="1140" w:header="720" w:footer="720" w:gutter="0"/>
        </w:sectPr>
      </w:pPr>
    </w:p>
    <w:p>
      <w:pPr>
        <w:spacing w:before="0" w:line="140" w:lineRule="exact"/>
        <w:rPr>
          <w:sz w:val="14"/>
          <w:szCs w:val="14"/>
        </w:rPr>
      </w:pPr>
    </w:p>
    <w:p>
      <w:pPr>
        <w:spacing w:before="0" w:line="200" w:lineRule="exact"/>
        <w:rPr>
          <w:sz w:val="20"/>
          <w:szCs w:val="20"/>
        </w:rPr>
      </w:pPr>
    </w:p>
    <w:p>
      <w:pPr>
        <w:spacing w:before="39"/>
        <w:ind w:left="2" w:right="0" w:firstLine="0"/>
        <w:jc w:val="center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建设项目地表水环境影响评价自查表</w:t>
      </w:r>
    </w:p>
    <w:p>
      <w:pPr>
        <w:spacing w:before="4" w:line="280" w:lineRule="exact"/>
        <w:rPr>
          <w:sz w:val="28"/>
          <w:szCs w:val="28"/>
        </w:rPr>
      </w:pPr>
    </w:p>
    <w:tbl>
      <w:tblPr>
        <w:tblStyle w:val="9"/>
        <w:tblW w:w="13619" w:type="dxa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3"/>
        <w:gridCol w:w="2845"/>
        <w:gridCol w:w="2558"/>
        <w:gridCol w:w="2561"/>
        <w:gridCol w:w="3125"/>
        <w:gridCol w:w="1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exact"/>
        </w:trPr>
        <w:tc>
          <w:tcPr>
            <w:tcW w:w="3378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line="275" w:lineRule="exact"/>
              <w:ind w:left="1291" w:right="1303"/>
              <w:jc w:val="center"/>
              <w:rPr>
                <w:rFonts w:ascii="Microsoft JhengHei" w:hAnsi="Microsoft JhengHei" w:eastAsia="Microsoft JhengHei" w:cs="Microsoft JhengHei"/>
                <w:sz w:val="18"/>
                <w:szCs w:val="18"/>
              </w:rPr>
            </w:pPr>
            <w:r>
              <w:rPr>
                <w:rFonts w:ascii="Microsoft JhengHei" w:hAnsi="Microsoft JhengHei" w:eastAsia="Microsoft JhengHei" w:cs="Microsoft JhengHei"/>
                <w:b/>
                <w:bCs/>
                <w:sz w:val="18"/>
                <w:szCs w:val="18"/>
              </w:rPr>
              <w:t>工作内容</w:t>
            </w:r>
          </w:p>
        </w:tc>
        <w:tc>
          <w:tcPr>
            <w:tcW w:w="10241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pStyle w:val="14"/>
              <w:spacing w:line="275" w:lineRule="exact"/>
              <w:ind w:left="4730" w:right="4729"/>
              <w:jc w:val="center"/>
              <w:rPr>
                <w:rFonts w:ascii="Microsoft JhengHei" w:hAnsi="Microsoft JhengHei" w:eastAsia="Microsoft JhengHei" w:cs="Microsoft JhengHei"/>
                <w:sz w:val="18"/>
                <w:szCs w:val="18"/>
              </w:rPr>
            </w:pPr>
            <w:r>
              <w:rPr>
                <w:rFonts w:ascii="Microsoft JhengHei" w:hAnsi="Microsoft JhengHei" w:eastAsia="Microsoft JhengHei" w:cs="Microsoft JhengHei"/>
                <w:b/>
                <w:bCs/>
                <w:sz w:val="18"/>
                <w:szCs w:val="18"/>
              </w:rPr>
              <w:t>自查项目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exact"/>
        </w:trPr>
        <w:tc>
          <w:tcPr>
            <w:tcW w:w="533" w:type="dxa"/>
            <w:vMerge w:val="restart"/>
            <w:tcBorders>
              <w:top w:val="single" w:color="000000" w:sz="6" w:space="0"/>
              <w:left w:val="single" w:color="000000" w:sz="12" w:space="0"/>
              <w:right w:val="single" w:color="000000" w:sz="6" w:space="0"/>
            </w:tcBorders>
          </w:tcPr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before="13" w:line="220" w:lineRule="exact"/>
              <w:ind w:right="0"/>
              <w:jc w:val="left"/>
              <w:rPr>
                <w:sz w:val="22"/>
                <w:szCs w:val="22"/>
              </w:rPr>
            </w:pPr>
          </w:p>
          <w:p>
            <w:pPr>
              <w:pStyle w:val="14"/>
              <w:spacing w:line="185" w:lineRule="auto"/>
              <w:ind w:left="163" w:right="165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影 响 识 别</w:t>
            </w:r>
          </w:p>
        </w:tc>
        <w:tc>
          <w:tcPr>
            <w:tcW w:w="2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24" w:line="240" w:lineRule="auto"/>
              <w:ind w:left="1033" w:right="1035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影响类型</w:t>
            </w:r>
          </w:p>
        </w:tc>
        <w:tc>
          <w:tcPr>
            <w:tcW w:w="10241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pStyle w:val="14"/>
              <w:spacing w:before="4" w:line="240" w:lineRule="auto"/>
              <w:ind w:left="97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水污染影响型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S Mincho" w:hAnsi="MS Mincho" w:eastAsia="MS Mincho" w:cs="MS Mincho"/>
                <w:spacing w:val="-1"/>
                <w:sz w:val="21"/>
                <w:szCs w:val="21"/>
              </w:rPr>
              <w:t>☑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；水文要素影响型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0" w:hRule="exact"/>
        </w:trPr>
        <w:tc>
          <w:tcPr>
            <w:tcW w:w="533" w:type="dxa"/>
            <w:vMerge w:val="continue"/>
            <w:tcBorders>
              <w:left w:val="single" w:color="000000" w:sz="12" w:space="0"/>
              <w:right w:val="single" w:color="000000" w:sz="6" w:space="0"/>
            </w:tcBorders>
          </w:tcPr>
          <w:p/>
        </w:tc>
        <w:tc>
          <w:tcPr>
            <w:tcW w:w="2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2" w:line="140" w:lineRule="exact"/>
              <w:ind w:right="0"/>
              <w:jc w:val="left"/>
              <w:rPr>
                <w:sz w:val="14"/>
                <w:szCs w:val="14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240" w:lineRule="auto"/>
              <w:ind w:left="78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水环境保护目标</w:t>
            </w:r>
          </w:p>
        </w:tc>
        <w:tc>
          <w:tcPr>
            <w:tcW w:w="10241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pStyle w:val="14"/>
              <w:spacing w:before="10" w:line="240" w:lineRule="auto"/>
              <w:ind w:left="97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饮用水水源保护区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□；饮用水取水口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□；涉水的自然保护区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□；重要湿地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</w:t>
            </w:r>
          </w:p>
          <w:p>
            <w:pPr>
              <w:pStyle w:val="14"/>
              <w:spacing w:before="79" w:line="321" w:lineRule="auto"/>
              <w:ind w:left="97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重点保护与珍稀水生生物的栖息地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□；重要水生生物的自然产卵场及索饵场、越冬场和洄游通道、天然渔场等渔业水体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 涉水的风景名胜区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□；其他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sym w:font="Wingdings 2" w:char="0052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exact"/>
        </w:trPr>
        <w:tc>
          <w:tcPr>
            <w:tcW w:w="533" w:type="dxa"/>
            <w:vMerge w:val="continue"/>
            <w:tcBorders>
              <w:left w:val="single" w:color="000000" w:sz="12" w:space="0"/>
              <w:right w:val="single" w:color="000000" w:sz="6" w:space="0"/>
            </w:tcBorders>
          </w:tcPr>
          <w:p/>
        </w:tc>
        <w:tc>
          <w:tcPr>
            <w:tcW w:w="2845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3" w:line="200" w:lineRule="exact"/>
              <w:ind w:right="0"/>
              <w:jc w:val="left"/>
              <w:rPr>
                <w:sz w:val="20"/>
                <w:szCs w:val="20"/>
              </w:rPr>
            </w:pPr>
          </w:p>
          <w:p>
            <w:pPr>
              <w:pStyle w:val="14"/>
              <w:spacing w:line="240" w:lineRule="auto"/>
              <w:ind w:left="1033" w:right="1035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影响途径</w:t>
            </w:r>
          </w:p>
        </w:tc>
        <w:tc>
          <w:tcPr>
            <w:tcW w:w="511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25" w:line="240" w:lineRule="auto"/>
              <w:ind w:left="1990" w:right="1993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水污染影响型</w:t>
            </w:r>
          </w:p>
        </w:tc>
        <w:tc>
          <w:tcPr>
            <w:tcW w:w="512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pStyle w:val="14"/>
              <w:spacing w:before="25" w:line="240" w:lineRule="auto"/>
              <w:ind w:left="1902" w:right="1897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水文要素影响型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exact"/>
        </w:trPr>
        <w:tc>
          <w:tcPr>
            <w:tcW w:w="533" w:type="dxa"/>
            <w:vMerge w:val="continue"/>
            <w:tcBorders>
              <w:left w:val="single" w:color="000000" w:sz="12" w:space="0"/>
              <w:right w:val="single" w:color="000000" w:sz="6" w:space="0"/>
            </w:tcBorders>
          </w:tcPr>
          <w:p/>
        </w:tc>
        <w:tc>
          <w:tcPr>
            <w:tcW w:w="2845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511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4" w:line="240" w:lineRule="auto"/>
              <w:ind w:left="97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直接排放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sym w:font="Wingdings 2" w:char="00A3"/>
            </w:r>
            <w:r>
              <w:rPr>
                <w:rFonts w:ascii="宋体" w:hAnsi="宋体" w:eastAsia="宋体" w:cs="宋体"/>
                <w:sz w:val="18"/>
                <w:szCs w:val="18"/>
              </w:rPr>
              <w:t>；间接排放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hint="eastAsia" w:ascii="MS Mincho" w:hAnsi="MS Mincho" w:eastAsia="宋体" w:cs="MS Mincho"/>
                <w:spacing w:val="-1"/>
                <w:sz w:val="21"/>
                <w:szCs w:val="21"/>
                <w:lang w:eastAsia="zh-CN"/>
              </w:rPr>
              <w:sym w:font="Wingdings 2" w:char="0052"/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；其他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</w:tc>
        <w:tc>
          <w:tcPr>
            <w:tcW w:w="512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pStyle w:val="14"/>
              <w:spacing w:before="24" w:line="240" w:lineRule="auto"/>
              <w:ind w:left="99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水温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□；径流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□；水域面积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exact"/>
        </w:trPr>
        <w:tc>
          <w:tcPr>
            <w:tcW w:w="533" w:type="dxa"/>
            <w:vMerge w:val="continue"/>
            <w:tcBorders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2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6" w:line="160" w:lineRule="exact"/>
              <w:ind w:right="0"/>
              <w:jc w:val="left"/>
              <w:rPr>
                <w:sz w:val="16"/>
                <w:szCs w:val="16"/>
              </w:rPr>
            </w:pPr>
          </w:p>
          <w:p>
            <w:pPr>
              <w:pStyle w:val="14"/>
              <w:spacing w:line="240" w:lineRule="auto"/>
              <w:ind w:left="1033" w:right="1035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影响因子</w:t>
            </w:r>
          </w:p>
        </w:tc>
        <w:tc>
          <w:tcPr>
            <w:tcW w:w="511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line="261" w:lineRule="exact"/>
              <w:ind w:left="97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持久性污染物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□；有毒有害污染物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□；非持久性污染物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S Mincho" w:hAnsi="MS Mincho" w:eastAsia="MS Mincho" w:cs="MS Mincho"/>
                <w:spacing w:val="-2"/>
                <w:sz w:val="21"/>
                <w:szCs w:val="21"/>
              </w:rPr>
              <w:t>☑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；</w:t>
            </w:r>
          </w:p>
          <w:p>
            <w:pPr>
              <w:pStyle w:val="14"/>
              <w:spacing w:before="60" w:line="240" w:lineRule="auto"/>
              <w:ind w:left="97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pH </w:t>
            </w:r>
            <w:r>
              <w:rPr>
                <w:rFonts w:ascii="宋体" w:hAnsi="宋体" w:eastAsia="宋体" w:cs="宋体"/>
                <w:sz w:val="18"/>
                <w:szCs w:val="18"/>
              </w:rPr>
              <w:t>值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□；热污染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□；富营养化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□；其他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</w:tc>
        <w:tc>
          <w:tcPr>
            <w:tcW w:w="512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pStyle w:val="14"/>
              <w:spacing w:before="6" w:line="160" w:lineRule="exact"/>
              <w:ind w:right="0"/>
              <w:jc w:val="left"/>
              <w:rPr>
                <w:sz w:val="16"/>
                <w:szCs w:val="16"/>
              </w:rPr>
            </w:pPr>
          </w:p>
          <w:p>
            <w:pPr>
              <w:pStyle w:val="14"/>
              <w:spacing w:line="240" w:lineRule="auto"/>
              <w:ind w:left="99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水温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□；水位（水深）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□；流速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□；流量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□；其他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exact"/>
        </w:trPr>
        <w:tc>
          <w:tcPr>
            <w:tcW w:w="3378" w:type="dxa"/>
            <w:gridSpan w:val="2"/>
            <w:vMerge w:val="restart"/>
            <w:tcBorders>
              <w:top w:val="single" w:color="000000" w:sz="6" w:space="0"/>
              <w:left w:val="single" w:color="000000" w:sz="12" w:space="0"/>
              <w:right w:val="single" w:color="000000" w:sz="6" w:space="0"/>
            </w:tcBorders>
          </w:tcPr>
          <w:p>
            <w:pPr>
              <w:pStyle w:val="14"/>
              <w:spacing w:before="2" w:line="200" w:lineRule="exact"/>
              <w:ind w:right="0"/>
              <w:jc w:val="left"/>
              <w:rPr>
                <w:sz w:val="20"/>
                <w:szCs w:val="20"/>
              </w:rPr>
            </w:pPr>
          </w:p>
          <w:p>
            <w:pPr>
              <w:pStyle w:val="14"/>
              <w:spacing w:line="240" w:lineRule="auto"/>
              <w:ind w:left="1290" w:right="1305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评价等级</w:t>
            </w:r>
          </w:p>
        </w:tc>
        <w:tc>
          <w:tcPr>
            <w:tcW w:w="511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24" w:line="240" w:lineRule="auto"/>
              <w:ind w:left="1990" w:right="1993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水污染影响型</w:t>
            </w:r>
          </w:p>
        </w:tc>
        <w:tc>
          <w:tcPr>
            <w:tcW w:w="512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pStyle w:val="14"/>
              <w:spacing w:before="24" w:line="240" w:lineRule="auto"/>
              <w:ind w:left="1902" w:right="1897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水文要素影响型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exact"/>
        </w:trPr>
        <w:tc>
          <w:tcPr>
            <w:tcW w:w="3378" w:type="dxa"/>
            <w:gridSpan w:val="2"/>
            <w:vMerge w:val="continue"/>
            <w:tcBorders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511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4" w:line="240" w:lineRule="auto"/>
              <w:ind w:left="97" w:right="0"/>
              <w:jc w:val="left"/>
              <w:rPr>
                <w:rFonts w:hint="eastAsia" w:ascii="MS Mincho" w:hAnsi="MS Mincho" w:eastAsia="宋体" w:cs="MS Mincho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一级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□；二级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□；三级</w:t>
            </w:r>
            <w:r>
              <w:rPr>
                <w:rFonts w:ascii="宋体" w:hAnsi="宋体" w:eastAsia="宋体" w:cs="宋体"/>
                <w:spacing w:val="-45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A</w:t>
            </w:r>
            <w:r>
              <w:rPr>
                <w:rFonts w:ascii="Times New Roman" w:hAnsi="Times New Roman" w:eastAsia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□；三级</w:t>
            </w:r>
            <w:r>
              <w:rPr>
                <w:rFonts w:ascii="宋体" w:hAnsi="宋体" w:eastAsia="宋体" w:cs="宋体"/>
                <w:spacing w:val="-45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B </w:t>
            </w:r>
            <w:r>
              <w:rPr>
                <w:rFonts w:ascii="Times New Roman" w:hAnsi="Times New Roman" w:eastAsia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hint="eastAsia" w:ascii="MS Mincho" w:hAnsi="MS Mincho" w:eastAsia="宋体" w:cs="MS Mincho"/>
                <w:sz w:val="21"/>
                <w:szCs w:val="21"/>
                <w:lang w:eastAsia="zh-CN"/>
              </w:rPr>
              <w:sym w:font="Wingdings 2" w:char="0052"/>
            </w:r>
          </w:p>
        </w:tc>
        <w:tc>
          <w:tcPr>
            <w:tcW w:w="512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pStyle w:val="14"/>
              <w:spacing w:before="24" w:line="240" w:lineRule="auto"/>
              <w:ind w:left="99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一级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□；二级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□；三级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exact"/>
        </w:trPr>
        <w:tc>
          <w:tcPr>
            <w:tcW w:w="533" w:type="dxa"/>
            <w:vMerge w:val="restart"/>
            <w:tcBorders>
              <w:top w:val="single" w:color="000000" w:sz="6" w:space="0"/>
              <w:left w:val="single" w:color="000000" w:sz="12" w:space="0"/>
              <w:right w:val="single" w:color="000000" w:sz="6" w:space="0"/>
            </w:tcBorders>
          </w:tcPr>
          <w:p>
            <w:pPr>
              <w:pStyle w:val="14"/>
              <w:spacing w:before="1" w:line="170" w:lineRule="exact"/>
              <w:ind w:right="0"/>
              <w:jc w:val="left"/>
              <w:rPr>
                <w:sz w:val="17"/>
                <w:szCs w:val="17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5" w:lineRule="auto"/>
              <w:ind w:left="163" w:right="165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现 状 调 查</w:t>
            </w:r>
          </w:p>
        </w:tc>
        <w:tc>
          <w:tcPr>
            <w:tcW w:w="2845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4" w:line="160" w:lineRule="exact"/>
              <w:ind w:right="0"/>
              <w:jc w:val="left"/>
              <w:rPr>
                <w:sz w:val="16"/>
                <w:szCs w:val="16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240" w:lineRule="auto"/>
              <w:ind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区域污染源</w:t>
            </w:r>
          </w:p>
        </w:tc>
        <w:tc>
          <w:tcPr>
            <w:tcW w:w="511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24" w:line="240" w:lineRule="auto"/>
              <w:ind w:left="1990" w:right="1993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调查项目</w:t>
            </w:r>
          </w:p>
        </w:tc>
        <w:tc>
          <w:tcPr>
            <w:tcW w:w="512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pStyle w:val="14"/>
              <w:spacing w:before="24" w:line="240" w:lineRule="auto"/>
              <w:ind w:left="2173" w:right="2166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数据来源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533" w:type="dxa"/>
            <w:vMerge w:val="continue"/>
            <w:tcBorders>
              <w:left w:val="single" w:color="000000" w:sz="12" w:space="0"/>
              <w:right w:val="single" w:color="000000" w:sz="6" w:space="0"/>
            </w:tcBorders>
          </w:tcPr>
          <w:p/>
        </w:tc>
        <w:tc>
          <w:tcPr>
            <w:tcW w:w="2845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25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10" w:line="321" w:lineRule="auto"/>
              <w:ind w:left="97" w:right="1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已建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sym w:font="Wingdings 2" w:char="00A3"/>
            </w:r>
            <w:r>
              <w:rPr>
                <w:rFonts w:ascii="宋体" w:hAnsi="宋体" w:eastAsia="宋体" w:cs="宋体"/>
                <w:sz w:val="18"/>
                <w:szCs w:val="18"/>
              </w:rPr>
              <w:t>；在建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□；拟建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 其他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sym w:font="Wingdings 2" w:char="0052"/>
            </w:r>
          </w:p>
        </w:tc>
        <w:tc>
          <w:tcPr>
            <w:tcW w:w="25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6" w:line="160" w:lineRule="exact"/>
              <w:ind w:right="0"/>
              <w:jc w:val="left"/>
              <w:rPr>
                <w:sz w:val="16"/>
                <w:szCs w:val="16"/>
              </w:rPr>
            </w:pPr>
          </w:p>
          <w:p>
            <w:pPr>
              <w:pStyle w:val="14"/>
              <w:spacing w:line="240" w:lineRule="auto"/>
              <w:ind w:left="99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拟替代的污染源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</w:tc>
        <w:tc>
          <w:tcPr>
            <w:tcW w:w="512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pStyle w:val="14"/>
              <w:spacing w:before="10" w:line="321" w:lineRule="auto"/>
              <w:ind w:left="99" w:right="14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排污许可证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□；环评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□；环保验收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□；既有实测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□；现场</w:t>
            </w:r>
            <w:r>
              <w:rPr>
                <w:rFonts w:ascii="宋体" w:hAnsi="宋体" w:eastAsia="宋体" w:cs="宋体"/>
                <w:spacing w:val="2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监测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□；入河排放口数据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□；其他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exact"/>
        </w:trPr>
        <w:tc>
          <w:tcPr>
            <w:tcW w:w="533" w:type="dxa"/>
            <w:vMerge w:val="continue"/>
            <w:tcBorders>
              <w:left w:val="single" w:color="000000" w:sz="12" w:space="0"/>
              <w:right w:val="single" w:color="000000" w:sz="6" w:space="0"/>
            </w:tcBorders>
          </w:tcPr>
          <w:p/>
        </w:tc>
        <w:tc>
          <w:tcPr>
            <w:tcW w:w="2845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4" w:line="160" w:lineRule="exact"/>
              <w:ind w:right="0"/>
              <w:jc w:val="left"/>
              <w:rPr>
                <w:sz w:val="16"/>
                <w:szCs w:val="16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240" w:lineRule="auto"/>
              <w:ind w:left="512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受影响水体水环境质量</w:t>
            </w:r>
          </w:p>
        </w:tc>
        <w:tc>
          <w:tcPr>
            <w:tcW w:w="511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24" w:line="240" w:lineRule="auto"/>
              <w:ind w:left="1990" w:right="1993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调查时期</w:t>
            </w:r>
          </w:p>
        </w:tc>
        <w:tc>
          <w:tcPr>
            <w:tcW w:w="512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pStyle w:val="14"/>
              <w:spacing w:before="24" w:line="240" w:lineRule="auto"/>
              <w:ind w:left="2173" w:right="2166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数据来源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exact"/>
        </w:trPr>
        <w:tc>
          <w:tcPr>
            <w:tcW w:w="533" w:type="dxa"/>
            <w:vMerge w:val="continue"/>
            <w:tcBorders>
              <w:left w:val="single" w:color="000000" w:sz="12" w:space="0"/>
              <w:right w:val="single" w:color="000000" w:sz="6" w:space="0"/>
            </w:tcBorders>
          </w:tcPr>
          <w:p/>
        </w:tc>
        <w:tc>
          <w:tcPr>
            <w:tcW w:w="2845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511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10" w:line="321" w:lineRule="auto"/>
              <w:ind w:left="97" w:right="887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丰水期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□；平水期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□；枯水期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sym w:font="Wingdings 2" w:char="0052"/>
            </w:r>
            <w:r>
              <w:rPr>
                <w:rFonts w:ascii="宋体" w:hAnsi="宋体" w:eastAsia="宋体" w:cs="宋体"/>
                <w:sz w:val="18"/>
                <w:szCs w:val="18"/>
              </w:rPr>
              <w:t>；冰封期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  <w:r>
              <w:rPr>
                <w:rFonts w:ascii="宋体" w:hAnsi="宋体" w:eastAsia="宋体" w:cs="宋体"/>
                <w:spacing w:val="2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春季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□；夏季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□；秋季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□；冬季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</w:tc>
        <w:tc>
          <w:tcPr>
            <w:tcW w:w="512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pStyle w:val="14"/>
              <w:spacing w:before="146" w:line="240" w:lineRule="auto"/>
              <w:ind w:left="512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生态环境保护主管部门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S Mincho" w:hAnsi="MS Mincho" w:eastAsia="MS Mincho" w:cs="MS Mincho"/>
                <w:spacing w:val="-1"/>
                <w:sz w:val="21"/>
                <w:szCs w:val="21"/>
              </w:rPr>
              <w:t>☑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；补充监测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□；其他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exact"/>
        </w:trPr>
        <w:tc>
          <w:tcPr>
            <w:tcW w:w="533" w:type="dxa"/>
            <w:vMerge w:val="continue"/>
            <w:tcBorders>
              <w:left w:val="single" w:color="000000" w:sz="12" w:space="0"/>
              <w:right w:val="single" w:color="000000" w:sz="6" w:space="0"/>
            </w:tcBorders>
          </w:tcPr>
          <w:p/>
        </w:tc>
        <w:tc>
          <w:tcPr>
            <w:tcW w:w="2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24" w:line="240" w:lineRule="auto"/>
              <w:ind w:left="4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区域水资源开发利用状况</w:t>
            </w:r>
          </w:p>
        </w:tc>
        <w:tc>
          <w:tcPr>
            <w:tcW w:w="10241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pStyle w:val="14"/>
              <w:spacing w:before="24" w:line="240" w:lineRule="auto"/>
              <w:ind w:left="97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未开发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□；开发量</w:t>
            </w:r>
            <w:r>
              <w:rPr>
                <w:rFonts w:ascii="宋体" w:hAnsi="宋体" w:eastAsia="宋体" w:cs="宋体"/>
                <w:spacing w:val="-45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40%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以下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□；开发量</w:t>
            </w:r>
            <w:r>
              <w:rPr>
                <w:rFonts w:ascii="宋体" w:hAnsi="宋体" w:eastAsia="宋体" w:cs="宋体"/>
                <w:spacing w:val="-44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40%</w:t>
            </w:r>
            <w:r>
              <w:rPr>
                <w:rFonts w:ascii="宋体" w:hAnsi="宋体" w:eastAsia="宋体" w:cs="宋体"/>
                <w:sz w:val="18"/>
                <w:szCs w:val="18"/>
              </w:rPr>
              <w:t>以上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exact"/>
        </w:trPr>
        <w:tc>
          <w:tcPr>
            <w:tcW w:w="533" w:type="dxa"/>
            <w:vMerge w:val="continue"/>
            <w:tcBorders>
              <w:left w:val="single" w:color="000000" w:sz="12" w:space="0"/>
              <w:right w:val="single" w:color="000000" w:sz="6" w:space="0"/>
            </w:tcBorders>
          </w:tcPr>
          <w:p/>
        </w:tc>
        <w:tc>
          <w:tcPr>
            <w:tcW w:w="2845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6" w:line="160" w:lineRule="exact"/>
              <w:ind w:right="0"/>
              <w:jc w:val="left"/>
              <w:rPr>
                <w:sz w:val="16"/>
                <w:szCs w:val="16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240" w:lineRule="auto"/>
              <w:ind w:left="872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水文情势调查</w:t>
            </w:r>
          </w:p>
        </w:tc>
        <w:tc>
          <w:tcPr>
            <w:tcW w:w="511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24" w:line="240" w:lineRule="auto"/>
              <w:ind w:left="1990" w:right="1993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调查时期</w:t>
            </w:r>
          </w:p>
        </w:tc>
        <w:tc>
          <w:tcPr>
            <w:tcW w:w="512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pStyle w:val="14"/>
              <w:spacing w:before="24" w:line="240" w:lineRule="auto"/>
              <w:ind w:left="2173" w:right="2166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数据来源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533" w:type="dxa"/>
            <w:vMerge w:val="continue"/>
            <w:tcBorders>
              <w:left w:val="single" w:color="000000" w:sz="12" w:space="0"/>
              <w:right w:val="single" w:color="000000" w:sz="6" w:space="0"/>
            </w:tcBorders>
          </w:tcPr>
          <w:p/>
        </w:tc>
        <w:tc>
          <w:tcPr>
            <w:tcW w:w="2845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511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10" w:line="322" w:lineRule="auto"/>
              <w:ind w:left="97" w:right="887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丰水期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□；平水期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□；枯水期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sym w:font="Wingdings 2" w:char="0052"/>
            </w:r>
            <w:r>
              <w:rPr>
                <w:rFonts w:ascii="宋体" w:hAnsi="宋体" w:eastAsia="宋体" w:cs="宋体"/>
                <w:sz w:val="18"/>
                <w:szCs w:val="18"/>
              </w:rPr>
              <w:t>；冰封期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  <w:r>
              <w:rPr>
                <w:rFonts w:ascii="宋体" w:hAnsi="宋体" w:eastAsia="宋体" w:cs="宋体"/>
                <w:spacing w:val="2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春季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□；夏季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□；秋季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□；冬季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</w:tc>
        <w:tc>
          <w:tcPr>
            <w:tcW w:w="512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pStyle w:val="14"/>
              <w:spacing w:before="6" w:line="160" w:lineRule="exact"/>
              <w:ind w:right="0"/>
              <w:jc w:val="left"/>
              <w:rPr>
                <w:sz w:val="16"/>
                <w:szCs w:val="16"/>
              </w:rPr>
            </w:pPr>
          </w:p>
          <w:p>
            <w:pPr>
              <w:pStyle w:val="14"/>
              <w:spacing w:line="240" w:lineRule="auto"/>
              <w:ind w:left="99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水行政主管部门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□；补充监测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□；其他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exact"/>
        </w:trPr>
        <w:tc>
          <w:tcPr>
            <w:tcW w:w="533" w:type="dxa"/>
            <w:vMerge w:val="continue"/>
            <w:tcBorders>
              <w:left w:val="single" w:color="000000" w:sz="12" w:space="0"/>
              <w:right w:val="single" w:color="000000" w:sz="6" w:space="0"/>
            </w:tcBorders>
          </w:tcPr>
          <w:p/>
        </w:tc>
        <w:tc>
          <w:tcPr>
            <w:tcW w:w="2845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6" w:line="160" w:lineRule="exact"/>
              <w:ind w:right="0"/>
              <w:jc w:val="left"/>
              <w:rPr>
                <w:sz w:val="16"/>
                <w:szCs w:val="16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240" w:lineRule="auto"/>
              <w:ind w:left="1033" w:right="1035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补充监测</w:t>
            </w:r>
          </w:p>
        </w:tc>
        <w:tc>
          <w:tcPr>
            <w:tcW w:w="511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26" w:line="240" w:lineRule="auto"/>
              <w:ind w:left="1990" w:right="1993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监测时期</w:t>
            </w:r>
          </w:p>
        </w:tc>
        <w:tc>
          <w:tcPr>
            <w:tcW w:w="3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26" w:line="240" w:lineRule="auto"/>
              <w:ind w:right="5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监测因子</w:t>
            </w:r>
          </w:p>
        </w:tc>
        <w:tc>
          <w:tcPr>
            <w:tcW w:w="19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pStyle w:val="14"/>
              <w:spacing w:before="26" w:line="240" w:lineRule="auto"/>
              <w:ind w:left="361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监测断面或点位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exact"/>
        </w:trPr>
        <w:tc>
          <w:tcPr>
            <w:tcW w:w="533" w:type="dxa"/>
            <w:vMerge w:val="continue"/>
            <w:tcBorders>
              <w:left w:val="single" w:color="000000" w:sz="12" w:space="0"/>
              <w:bottom w:val="single" w:color="000000" w:sz="12" w:space="0"/>
              <w:right w:val="single" w:color="000000" w:sz="6" w:space="0"/>
            </w:tcBorders>
          </w:tcPr>
          <w:p/>
        </w:tc>
        <w:tc>
          <w:tcPr>
            <w:tcW w:w="2845" w:type="dxa"/>
            <w:vMerge w:val="continue"/>
            <w:tcBorders>
              <w:left w:val="single" w:color="000000" w:sz="6" w:space="0"/>
              <w:bottom w:val="single" w:color="000000" w:sz="12" w:space="0"/>
              <w:right w:val="single" w:color="000000" w:sz="6" w:space="0"/>
            </w:tcBorders>
          </w:tcPr>
          <w:p/>
        </w:tc>
        <w:tc>
          <w:tcPr>
            <w:tcW w:w="511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</w:tcPr>
          <w:p>
            <w:pPr>
              <w:pStyle w:val="14"/>
              <w:spacing w:before="12" w:line="321" w:lineRule="auto"/>
              <w:ind w:left="97" w:right="887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丰水期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□；平水期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□；枯水期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sym w:font="Wingdings 2" w:char="00A3"/>
            </w:r>
            <w:r>
              <w:rPr>
                <w:rFonts w:ascii="宋体" w:hAnsi="宋体" w:eastAsia="宋体" w:cs="宋体"/>
                <w:sz w:val="18"/>
                <w:szCs w:val="18"/>
              </w:rPr>
              <w:t>；冰封期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  <w:r>
              <w:rPr>
                <w:rFonts w:ascii="宋体" w:hAnsi="宋体" w:eastAsia="宋体" w:cs="宋体"/>
                <w:spacing w:val="2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春季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□；夏季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□；秋季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□；冬季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</w:tc>
        <w:tc>
          <w:tcPr>
            <w:tcW w:w="3125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</w:tcPr>
          <w:p>
            <w:pPr>
              <w:pStyle w:val="14"/>
              <w:spacing w:before="8" w:line="160" w:lineRule="exact"/>
              <w:ind w:right="0"/>
              <w:jc w:val="left"/>
              <w:rPr>
                <w:sz w:val="16"/>
                <w:szCs w:val="16"/>
              </w:rPr>
            </w:pPr>
          </w:p>
          <w:p>
            <w:pPr>
              <w:pStyle w:val="14"/>
              <w:tabs>
                <w:tab w:val="left" w:pos="553"/>
              </w:tabs>
              <w:spacing w:line="240" w:lineRule="auto"/>
              <w:ind w:left="99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（</w:t>
            </w:r>
            <w:r>
              <w:rPr>
                <w:rFonts w:ascii="宋体" w:hAnsi="宋体" w:eastAsia="宋体" w:cs="宋体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sz w:val="18"/>
                <w:szCs w:val="18"/>
              </w:rPr>
              <w:t>）</w:t>
            </w:r>
          </w:p>
        </w:tc>
        <w:tc>
          <w:tcPr>
            <w:tcW w:w="1997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</w:tcPr>
          <w:p>
            <w:pPr>
              <w:pStyle w:val="14"/>
              <w:spacing w:before="12" w:line="240" w:lineRule="auto"/>
              <w:ind w:left="99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监测断面或点位个数</w:t>
            </w:r>
          </w:p>
          <w:p>
            <w:pPr>
              <w:pStyle w:val="14"/>
              <w:tabs>
                <w:tab w:val="left" w:pos="553"/>
              </w:tabs>
              <w:spacing w:before="79" w:line="240" w:lineRule="auto"/>
              <w:ind w:left="99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（</w:t>
            </w:r>
            <w:r>
              <w:rPr>
                <w:rFonts w:ascii="宋体" w:hAnsi="宋体" w:eastAsia="宋体" w:cs="宋体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sz w:val="18"/>
                <w:szCs w:val="18"/>
              </w:rPr>
              <w:t>）个</w:t>
            </w:r>
          </w:p>
        </w:tc>
      </w:tr>
    </w:tbl>
    <w:p>
      <w:pPr>
        <w:spacing w:after="0" w:line="240" w:lineRule="auto"/>
        <w:jc w:val="left"/>
        <w:rPr>
          <w:rFonts w:ascii="宋体" w:hAnsi="宋体" w:eastAsia="宋体" w:cs="宋体"/>
          <w:sz w:val="18"/>
          <w:szCs w:val="18"/>
        </w:rPr>
        <w:sectPr>
          <w:pgSz w:w="16839" w:h="11920" w:orient="landscape"/>
          <w:pgMar w:top="1100" w:right="1500" w:bottom="280" w:left="1500" w:header="720" w:footer="720" w:gutter="0"/>
        </w:sectPr>
      </w:pPr>
    </w:p>
    <w:p>
      <w:pPr>
        <w:spacing w:before="1" w:line="110" w:lineRule="exact"/>
        <w:rPr>
          <w:sz w:val="11"/>
          <w:szCs w:val="11"/>
        </w:rPr>
      </w:pPr>
    </w:p>
    <w:p>
      <w:pPr>
        <w:spacing w:before="0" w:line="200" w:lineRule="exact"/>
        <w:rPr>
          <w:sz w:val="20"/>
          <w:szCs w:val="20"/>
        </w:rPr>
      </w:pPr>
    </w:p>
    <w:tbl>
      <w:tblPr>
        <w:tblStyle w:val="9"/>
        <w:tblW w:w="13620" w:type="dxa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3"/>
        <w:gridCol w:w="2845"/>
        <w:gridCol w:w="8809"/>
        <w:gridCol w:w="143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exact"/>
        </w:trPr>
        <w:tc>
          <w:tcPr>
            <w:tcW w:w="3378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line="275" w:lineRule="exact"/>
              <w:ind w:left="1291" w:right="1303"/>
              <w:jc w:val="center"/>
              <w:rPr>
                <w:rFonts w:ascii="Microsoft JhengHei" w:hAnsi="Microsoft JhengHei" w:eastAsia="Microsoft JhengHei" w:cs="Microsoft JhengHei"/>
                <w:sz w:val="18"/>
                <w:szCs w:val="18"/>
              </w:rPr>
            </w:pPr>
            <w:r>
              <w:rPr>
                <w:rFonts w:ascii="Microsoft JhengHei" w:hAnsi="Microsoft JhengHei" w:eastAsia="Microsoft JhengHei" w:cs="Microsoft JhengHei"/>
                <w:b/>
                <w:bCs/>
                <w:sz w:val="18"/>
                <w:szCs w:val="18"/>
              </w:rPr>
              <w:t>工作内容</w:t>
            </w:r>
          </w:p>
        </w:tc>
        <w:tc>
          <w:tcPr>
            <w:tcW w:w="10242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pStyle w:val="14"/>
              <w:spacing w:line="275" w:lineRule="exact"/>
              <w:ind w:left="4730" w:right="4729"/>
              <w:jc w:val="center"/>
              <w:rPr>
                <w:rFonts w:ascii="Microsoft JhengHei" w:hAnsi="Microsoft JhengHei" w:eastAsia="Microsoft JhengHei" w:cs="Microsoft JhengHei"/>
                <w:sz w:val="18"/>
                <w:szCs w:val="18"/>
              </w:rPr>
            </w:pPr>
            <w:r>
              <w:rPr>
                <w:rFonts w:ascii="Microsoft JhengHei" w:hAnsi="Microsoft JhengHei" w:eastAsia="Microsoft JhengHei" w:cs="Microsoft JhengHei"/>
                <w:b/>
                <w:bCs/>
                <w:sz w:val="18"/>
                <w:szCs w:val="18"/>
              </w:rPr>
              <w:t>自查项目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exact"/>
        </w:trPr>
        <w:tc>
          <w:tcPr>
            <w:tcW w:w="533" w:type="dxa"/>
            <w:vMerge w:val="restart"/>
            <w:tcBorders>
              <w:top w:val="single" w:color="000000" w:sz="6" w:space="0"/>
              <w:left w:val="single" w:color="000000" w:sz="12" w:space="0"/>
              <w:right w:val="single" w:color="000000" w:sz="6" w:space="0"/>
            </w:tcBorders>
          </w:tcPr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before="7" w:line="200" w:lineRule="exact"/>
              <w:ind w:right="0"/>
              <w:jc w:val="left"/>
              <w:rPr>
                <w:sz w:val="20"/>
                <w:szCs w:val="20"/>
              </w:rPr>
            </w:pPr>
          </w:p>
          <w:p>
            <w:pPr>
              <w:pStyle w:val="14"/>
              <w:spacing w:line="185" w:lineRule="auto"/>
              <w:ind w:left="163" w:right="165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现 状 评 价</w:t>
            </w:r>
          </w:p>
        </w:tc>
        <w:tc>
          <w:tcPr>
            <w:tcW w:w="2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24" w:line="240" w:lineRule="auto"/>
              <w:ind w:left="1033" w:right="1035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评价范围</w:t>
            </w:r>
          </w:p>
        </w:tc>
        <w:tc>
          <w:tcPr>
            <w:tcW w:w="1024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pStyle w:val="14"/>
              <w:tabs>
                <w:tab w:val="left" w:pos="1450"/>
                <w:tab w:val="left" w:pos="4828"/>
              </w:tabs>
              <w:spacing w:before="24" w:line="240" w:lineRule="auto"/>
              <w:ind w:left="97" w:right="0"/>
              <w:jc w:val="lef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河流：长度（</w:t>
            </w:r>
            <w:r>
              <w:rPr>
                <w:rFonts w:ascii="宋体" w:hAnsi="宋体" w:eastAsia="宋体" w:cs="宋体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）</w:t>
            </w: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km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；湖库、河口及近岸海域：面积（</w:t>
            </w:r>
            <w:r>
              <w:rPr>
                <w:rFonts w:hint="eastAsia" w:ascii="宋体" w:hAnsi="宋体" w:eastAsia="宋体" w:cs="宋体"/>
                <w:spacing w:val="-1"/>
                <w:sz w:val="18"/>
                <w:szCs w:val="18"/>
                <w:lang w:val="en-US" w:eastAsia="zh-CN"/>
              </w:rPr>
              <w:t xml:space="preserve"> 12 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）</w:t>
            </w: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km</w:t>
            </w:r>
            <w:r>
              <w:rPr>
                <w:rFonts w:ascii="Times New Roman" w:hAnsi="Times New Roman" w:eastAsia="Times New Roman" w:cs="Times New Roman"/>
                <w:spacing w:val="-1"/>
                <w:position w:val="8"/>
                <w:sz w:val="12"/>
                <w:szCs w:val="12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exact"/>
        </w:trPr>
        <w:tc>
          <w:tcPr>
            <w:tcW w:w="533" w:type="dxa"/>
            <w:vMerge w:val="continue"/>
            <w:tcBorders>
              <w:left w:val="single" w:color="000000" w:sz="12" w:space="0"/>
              <w:right w:val="single" w:color="000000" w:sz="6" w:space="0"/>
            </w:tcBorders>
          </w:tcPr>
          <w:p/>
        </w:tc>
        <w:tc>
          <w:tcPr>
            <w:tcW w:w="2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24" w:line="240" w:lineRule="auto"/>
              <w:ind w:left="1033" w:right="1035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评价因子</w:t>
            </w:r>
          </w:p>
        </w:tc>
        <w:tc>
          <w:tcPr>
            <w:tcW w:w="1024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pStyle w:val="14"/>
              <w:tabs>
                <w:tab w:val="left" w:pos="550"/>
              </w:tabs>
              <w:spacing w:before="24" w:line="240" w:lineRule="auto"/>
              <w:ind w:left="97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（pH、COD、BOD5、氨氮、总磷、SS、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动植物油</w:t>
            </w:r>
            <w:r>
              <w:rPr>
                <w:rFonts w:ascii="宋体" w:hAnsi="宋体" w:eastAsia="宋体" w:cs="宋体"/>
                <w:sz w:val="18"/>
                <w:szCs w:val="18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0" w:hRule="exact"/>
        </w:trPr>
        <w:tc>
          <w:tcPr>
            <w:tcW w:w="533" w:type="dxa"/>
            <w:vMerge w:val="continue"/>
            <w:tcBorders>
              <w:left w:val="single" w:color="000000" w:sz="12" w:space="0"/>
              <w:right w:val="single" w:color="000000" w:sz="6" w:space="0"/>
            </w:tcBorders>
          </w:tcPr>
          <w:p/>
        </w:tc>
        <w:tc>
          <w:tcPr>
            <w:tcW w:w="2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2" w:line="140" w:lineRule="exact"/>
              <w:ind w:right="0"/>
              <w:jc w:val="left"/>
              <w:rPr>
                <w:sz w:val="14"/>
                <w:szCs w:val="14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240" w:lineRule="auto"/>
              <w:ind w:left="1033" w:right="1035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评价标准</w:t>
            </w:r>
          </w:p>
        </w:tc>
        <w:tc>
          <w:tcPr>
            <w:tcW w:w="1024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pStyle w:val="14"/>
              <w:tabs>
                <w:tab w:val="left" w:pos="1810"/>
              </w:tabs>
              <w:spacing w:before="10" w:line="321" w:lineRule="auto"/>
              <w:ind w:left="97" w:right="4624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河流、湖库、河口：Ⅰ类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□；Ⅱ类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□；Ⅲ类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sym w:font="Wingdings 2" w:char="00A3"/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；Ⅳ类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sym w:font="Wingdings 2" w:char="0052"/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；Ⅴ类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  <w:r>
              <w:rPr>
                <w:rFonts w:ascii="宋体" w:hAnsi="宋体" w:eastAsia="宋体" w:cs="宋体"/>
                <w:spacing w:val="2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近岸海域：第一类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□；第二类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□；第三类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□；第四类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 规划年评价标准（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2020</w:t>
            </w:r>
            <w:r>
              <w:rPr>
                <w:rFonts w:ascii="宋体" w:hAnsi="宋体" w:eastAsia="宋体" w:cs="宋体"/>
                <w:sz w:val="18"/>
                <w:szCs w:val="18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533" w:type="dxa"/>
            <w:vMerge w:val="continue"/>
            <w:tcBorders>
              <w:left w:val="single" w:color="000000" w:sz="12" w:space="0"/>
              <w:right w:val="single" w:color="000000" w:sz="6" w:space="0"/>
            </w:tcBorders>
          </w:tcPr>
          <w:p/>
        </w:tc>
        <w:tc>
          <w:tcPr>
            <w:tcW w:w="2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7" w:line="160" w:lineRule="exact"/>
              <w:ind w:right="0"/>
              <w:jc w:val="left"/>
              <w:rPr>
                <w:sz w:val="16"/>
                <w:szCs w:val="16"/>
              </w:rPr>
            </w:pPr>
          </w:p>
          <w:p>
            <w:pPr>
              <w:pStyle w:val="14"/>
              <w:spacing w:line="240" w:lineRule="auto"/>
              <w:ind w:left="1033" w:right="1035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评价时期</w:t>
            </w:r>
          </w:p>
        </w:tc>
        <w:tc>
          <w:tcPr>
            <w:tcW w:w="1024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pStyle w:val="14"/>
              <w:spacing w:before="10" w:line="322" w:lineRule="auto"/>
              <w:ind w:left="97" w:right="6003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丰水期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□；平水期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□；枯水期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sym w:font="Wingdings 2" w:char="0052"/>
            </w:r>
            <w:r>
              <w:rPr>
                <w:rFonts w:ascii="宋体" w:hAnsi="宋体" w:eastAsia="宋体" w:cs="宋体"/>
                <w:sz w:val="18"/>
                <w:szCs w:val="18"/>
              </w:rPr>
              <w:t>；冰封期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  <w:r>
              <w:rPr>
                <w:rFonts w:ascii="宋体" w:hAnsi="宋体" w:eastAsia="宋体" w:cs="宋体"/>
                <w:spacing w:val="2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春季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□；夏季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□；秋季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□；冬季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8" w:hRule="exact"/>
        </w:trPr>
        <w:tc>
          <w:tcPr>
            <w:tcW w:w="533" w:type="dxa"/>
            <w:vMerge w:val="continue"/>
            <w:tcBorders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2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before="0"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240" w:lineRule="auto"/>
              <w:ind w:left="1033" w:right="1035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评价结论</w:t>
            </w:r>
          </w:p>
        </w:tc>
        <w:tc>
          <w:tcPr>
            <w:tcW w:w="88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12" w:line="321" w:lineRule="auto"/>
              <w:ind w:left="97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水环境功能区或水功能区、近岸海域环境功能区水质达标状况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□：达标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sym w:font="Wingdings 2" w:char="0052"/>
            </w:r>
            <w:r>
              <w:rPr>
                <w:rFonts w:ascii="宋体" w:hAnsi="宋体" w:eastAsia="宋体" w:cs="宋体"/>
                <w:sz w:val="18"/>
                <w:szCs w:val="18"/>
              </w:rPr>
              <w:t>；不达标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sym w:font="Wingdings 2" w:char="00A3"/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</w:p>
          <w:p>
            <w:pPr>
              <w:pStyle w:val="14"/>
              <w:spacing w:before="12" w:line="321" w:lineRule="auto"/>
              <w:ind w:left="97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水环境控制单元或断面水质达标状况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□：达标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sym w:font="Wingdings 2" w:char="0052"/>
            </w:r>
            <w:r>
              <w:rPr>
                <w:rFonts w:ascii="宋体" w:hAnsi="宋体" w:eastAsia="宋体" w:cs="宋体"/>
                <w:sz w:val="18"/>
                <w:szCs w:val="18"/>
              </w:rPr>
              <w:t>；不达标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  <w:p>
            <w:pPr>
              <w:pStyle w:val="14"/>
              <w:spacing w:before="18" w:line="321" w:lineRule="auto"/>
              <w:ind w:left="97" w:right="1968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水环境保护目标质量状况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□：达标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sym w:font="Wingdings 2" w:char="0052"/>
            </w:r>
            <w:r>
              <w:rPr>
                <w:rFonts w:ascii="宋体" w:hAnsi="宋体" w:eastAsia="宋体" w:cs="宋体"/>
                <w:sz w:val="18"/>
                <w:szCs w:val="18"/>
              </w:rPr>
              <w:t>；不达标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□ </w:t>
            </w:r>
          </w:p>
          <w:p>
            <w:pPr>
              <w:pStyle w:val="14"/>
              <w:spacing w:before="18" w:line="321" w:lineRule="auto"/>
              <w:ind w:left="97" w:right="1968"/>
              <w:jc w:val="left"/>
              <w:rPr>
                <w:rFonts w:ascii="宋体" w:hAnsi="宋体" w:eastAsia="宋体" w:cs="宋体"/>
                <w:spacing w:val="22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对照断面、控制断面等代表性断面的水质状况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□：达标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sym w:font="Wingdings 2" w:char="0052"/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；不达标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  <w:r>
              <w:rPr>
                <w:rFonts w:ascii="宋体" w:hAnsi="宋体" w:eastAsia="宋体" w:cs="宋体"/>
                <w:spacing w:val="22"/>
                <w:sz w:val="18"/>
                <w:szCs w:val="18"/>
              </w:rPr>
              <w:t xml:space="preserve"> </w:t>
            </w:r>
          </w:p>
          <w:p>
            <w:pPr>
              <w:pStyle w:val="14"/>
              <w:spacing w:before="18" w:line="321" w:lineRule="auto"/>
              <w:ind w:left="97" w:right="1968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底泥污染评价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  <w:p>
            <w:pPr>
              <w:pStyle w:val="14"/>
              <w:spacing w:before="18" w:line="321" w:lineRule="auto"/>
              <w:ind w:left="97" w:right="3585"/>
              <w:jc w:val="left"/>
              <w:rPr>
                <w:rFonts w:ascii="宋体" w:hAnsi="宋体" w:eastAsia="宋体" w:cs="宋体"/>
                <w:spacing w:val="1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水资源与开发利用程度及其水文情势评价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</w:p>
          <w:p>
            <w:pPr>
              <w:pStyle w:val="14"/>
              <w:spacing w:before="18" w:line="321" w:lineRule="auto"/>
              <w:ind w:left="97" w:right="3585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 水环境质量回顾评价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  <w:p>
            <w:pPr>
              <w:pStyle w:val="14"/>
              <w:spacing w:before="18" w:line="321" w:lineRule="auto"/>
              <w:ind w:left="97" w:right="10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流域（区域）水资源（包括水能资源）与开发利用总体状况、生态流量管理要求与现状满足程度、建设项目占</w:t>
            </w:r>
            <w:r>
              <w:rPr>
                <w:rFonts w:ascii="宋体" w:hAnsi="宋体" w:eastAsia="宋体" w:cs="宋体"/>
                <w:spacing w:val="9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用水域空间的水流状况与河湖演变状况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before="4" w:line="200" w:lineRule="exact"/>
              <w:ind w:right="0"/>
              <w:jc w:val="left"/>
              <w:rPr>
                <w:sz w:val="20"/>
                <w:szCs w:val="20"/>
              </w:rPr>
            </w:pPr>
          </w:p>
          <w:p>
            <w:pPr>
              <w:pStyle w:val="14"/>
              <w:spacing w:line="321" w:lineRule="auto"/>
              <w:ind w:left="99" w:right="318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达标区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sym w:font="Wingdings 2" w:char="0052"/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不达标区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sym w:font="Wingdings 2" w:char="00A3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exact"/>
        </w:trPr>
        <w:tc>
          <w:tcPr>
            <w:tcW w:w="533" w:type="dxa"/>
            <w:vMerge w:val="restart"/>
            <w:tcBorders>
              <w:top w:val="single" w:color="000000" w:sz="6" w:space="0"/>
              <w:left w:val="single" w:color="000000" w:sz="12" w:space="0"/>
              <w:right w:val="single" w:color="000000" w:sz="6" w:space="0"/>
            </w:tcBorders>
          </w:tcPr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before="5"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5" w:lineRule="auto"/>
              <w:ind w:left="163" w:right="165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影 响 预 测</w:t>
            </w:r>
          </w:p>
        </w:tc>
        <w:tc>
          <w:tcPr>
            <w:tcW w:w="2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24" w:line="240" w:lineRule="auto"/>
              <w:ind w:left="1033" w:right="1035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预测范围</w:t>
            </w:r>
          </w:p>
        </w:tc>
        <w:tc>
          <w:tcPr>
            <w:tcW w:w="1024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pStyle w:val="14"/>
              <w:tabs>
                <w:tab w:val="left" w:pos="1450"/>
                <w:tab w:val="left" w:pos="4828"/>
              </w:tabs>
              <w:spacing w:before="24" w:line="240" w:lineRule="auto"/>
              <w:ind w:left="97" w:right="0"/>
              <w:jc w:val="lef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河流：长度（</w:t>
            </w:r>
            <w:r>
              <w:rPr>
                <w:rFonts w:ascii="宋体" w:hAnsi="宋体" w:eastAsia="宋体" w:cs="宋体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）</w:t>
            </w: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km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；湖库、河口及近岸海域：面积（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）</w:t>
            </w: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km</w:t>
            </w:r>
            <w:r>
              <w:rPr>
                <w:rFonts w:ascii="Times New Roman" w:hAnsi="Times New Roman" w:eastAsia="Times New Roman" w:cs="Times New Roman"/>
                <w:spacing w:val="-1"/>
                <w:position w:val="8"/>
                <w:sz w:val="12"/>
                <w:szCs w:val="12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exact"/>
        </w:trPr>
        <w:tc>
          <w:tcPr>
            <w:tcW w:w="533" w:type="dxa"/>
            <w:vMerge w:val="continue"/>
            <w:tcBorders>
              <w:left w:val="single" w:color="000000" w:sz="12" w:space="0"/>
              <w:right w:val="single" w:color="000000" w:sz="6" w:space="0"/>
            </w:tcBorders>
          </w:tcPr>
          <w:p/>
        </w:tc>
        <w:tc>
          <w:tcPr>
            <w:tcW w:w="2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26" w:line="240" w:lineRule="auto"/>
              <w:ind w:left="1033" w:right="1035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预测因子</w:t>
            </w:r>
          </w:p>
        </w:tc>
        <w:tc>
          <w:tcPr>
            <w:tcW w:w="1024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pStyle w:val="14"/>
              <w:tabs>
                <w:tab w:val="left" w:pos="550"/>
              </w:tabs>
              <w:spacing w:before="26" w:line="240" w:lineRule="auto"/>
              <w:ind w:left="97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（</w:t>
            </w:r>
            <w:r>
              <w:rPr>
                <w:rFonts w:ascii="宋体" w:hAnsi="宋体" w:eastAsia="宋体" w:cs="宋体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sz w:val="18"/>
                <w:szCs w:val="18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3" w:hRule="exact"/>
        </w:trPr>
        <w:tc>
          <w:tcPr>
            <w:tcW w:w="533" w:type="dxa"/>
            <w:vMerge w:val="continue"/>
            <w:tcBorders>
              <w:left w:val="single" w:color="000000" w:sz="12" w:space="0"/>
              <w:right w:val="single" w:color="000000" w:sz="6" w:space="0"/>
            </w:tcBorders>
          </w:tcPr>
          <w:p/>
        </w:tc>
        <w:tc>
          <w:tcPr>
            <w:tcW w:w="2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4" w:line="140" w:lineRule="exact"/>
              <w:ind w:right="0"/>
              <w:jc w:val="left"/>
              <w:rPr>
                <w:sz w:val="14"/>
                <w:szCs w:val="14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240" w:lineRule="auto"/>
              <w:ind w:left="1033" w:right="1035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预测时期</w:t>
            </w:r>
          </w:p>
        </w:tc>
        <w:tc>
          <w:tcPr>
            <w:tcW w:w="1024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pStyle w:val="14"/>
              <w:spacing w:before="12" w:line="321" w:lineRule="auto"/>
              <w:ind w:left="97" w:right="6003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丰水期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□；平水期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□；枯水期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□；冰封期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  <w:r>
              <w:rPr>
                <w:rFonts w:ascii="宋体" w:hAnsi="宋体" w:eastAsia="宋体" w:cs="宋体"/>
                <w:spacing w:val="2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春季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□；夏季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□；秋季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□；冬季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  <w:r>
              <w:rPr>
                <w:rFonts w:ascii="宋体" w:hAnsi="宋体" w:eastAsia="宋体" w:cs="宋体"/>
                <w:spacing w:val="2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设计水文条件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3" w:hRule="exact"/>
        </w:trPr>
        <w:tc>
          <w:tcPr>
            <w:tcW w:w="533" w:type="dxa"/>
            <w:vMerge w:val="continue"/>
            <w:tcBorders>
              <w:left w:val="single" w:color="000000" w:sz="12" w:space="0"/>
              <w:right w:val="single" w:color="000000" w:sz="6" w:space="0"/>
            </w:tcBorders>
          </w:tcPr>
          <w:p/>
        </w:tc>
        <w:tc>
          <w:tcPr>
            <w:tcW w:w="2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9" w:line="110" w:lineRule="exact"/>
              <w:ind w:right="0"/>
              <w:jc w:val="left"/>
              <w:rPr>
                <w:sz w:val="11"/>
                <w:szCs w:val="11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240" w:lineRule="auto"/>
              <w:ind w:left="1033" w:right="1035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预测情景</w:t>
            </w:r>
          </w:p>
        </w:tc>
        <w:tc>
          <w:tcPr>
            <w:tcW w:w="1024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pStyle w:val="14"/>
              <w:spacing w:before="10" w:line="321" w:lineRule="auto"/>
              <w:ind w:left="97" w:right="5916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建设期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□；生产运行期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□；服务期满后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  <w:r>
              <w:rPr>
                <w:rFonts w:ascii="宋体" w:hAnsi="宋体" w:eastAsia="宋体" w:cs="宋体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正常工况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□；非正常工况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 污染控制和减缓措施方案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 区（流）域环境质量改善目标要求情景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exact"/>
        </w:trPr>
        <w:tc>
          <w:tcPr>
            <w:tcW w:w="533" w:type="dxa"/>
            <w:vMerge w:val="continue"/>
            <w:tcBorders>
              <w:left w:val="single" w:color="000000" w:sz="12" w:space="0"/>
              <w:bottom w:val="single" w:color="000000" w:sz="12" w:space="0"/>
              <w:right w:val="single" w:color="000000" w:sz="6" w:space="0"/>
            </w:tcBorders>
          </w:tcPr>
          <w:p/>
        </w:tc>
        <w:tc>
          <w:tcPr>
            <w:tcW w:w="2845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</w:tcPr>
          <w:p>
            <w:pPr>
              <w:pStyle w:val="14"/>
              <w:spacing w:before="24" w:line="240" w:lineRule="auto"/>
              <w:ind w:left="1033" w:right="1035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预测方法</w:t>
            </w:r>
          </w:p>
        </w:tc>
        <w:tc>
          <w:tcPr>
            <w:tcW w:w="1024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</w:tcPr>
          <w:p>
            <w:pPr>
              <w:pStyle w:val="14"/>
              <w:tabs>
                <w:tab w:val="left" w:pos="3251"/>
              </w:tabs>
              <w:spacing w:before="24" w:line="240" w:lineRule="auto"/>
              <w:ind w:left="97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数值解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□：解析解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□；其他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</w:t>
            </w:r>
            <w:r>
              <w:rPr>
                <w:rFonts w:ascii="宋体" w:hAnsi="宋体" w:eastAsia="宋体" w:cs="宋体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sz w:val="18"/>
                <w:szCs w:val="18"/>
              </w:rPr>
              <w:t>导则推荐模式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□：其他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</w:tc>
      </w:tr>
    </w:tbl>
    <w:p>
      <w:pPr>
        <w:spacing w:after="0" w:line="240" w:lineRule="auto"/>
        <w:jc w:val="left"/>
        <w:rPr>
          <w:rFonts w:ascii="宋体" w:hAnsi="宋体" w:eastAsia="宋体" w:cs="宋体"/>
          <w:sz w:val="18"/>
          <w:szCs w:val="18"/>
        </w:rPr>
        <w:sectPr>
          <w:pgSz w:w="16839" w:h="11920" w:orient="landscape"/>
          <w:pgMar w:top="1100" w:right="1500" w:bottom="280" w:left="1500" w:header="720" w:footer="720" w:gutter="0"/>
        </w:sectPr>
      </w:pPr>
    </w:p>
    <w:p>
      <w:pPr>
        <w:spacing w:before="1" w:line="110" w:lineRule="exact"/>
        <w:rPr>
          <w:sz w:val="11"/>
          <w:szCs w:val="11"/>
        </w:rPr>
      </w:pPr>
    </w:p>
    <w:p>
      <w:pPr>
        <w:spacing w:before="0" w:line="200" w:lineRule="exact"/>
        <w:rPr>
          <w:sz w:val="20"/>
          <w:szCs w:val="20"/>
        </w:rPr>
      </w:pPr>
    </w:p>
    <w:tbl>
      <w:tblPr>
        <w:tblStyle w:val="9"/>
        <w:tblW w:w="13620" w:type="dxa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3"/>
        <w:gridCol w:w="2845"/>
        <w:gridCol w:w="2047"/>
        <w:gridCol w:w="511"/>
        <w:gridCol w:w="1264"/>
        <w:gridCol w:w="273"/>
        <w:gridCol w:w="2050"/>
        <w:gridCol w:w="151"/>
        <w:gridCol w:w="533"/>
        <w:gridCol w:w="1363"/>
        <w:gridCol w:w="20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exact"/>
        </w:trPr>
        <w:tc>
          <w:tcPr>
            <w:tcW w:w="3378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line="275" w:lineRule="exact"/>
              <w:ind w:left="1291" w:right="1303"/>
              <w:jc w:val="center"/>
              <w:rPr>
                <w:rFonts w:ascii="Microsoft JhengHei" w:hAnsi="Microsoft JhengHei" w:eastAsia="Microsoft JhengHei" w:cs="Microsoft JhengHei"/>
                <w:sz w:val="18"/>
                <w:szCs w:val="18"/>
              </w:rPr>
            </w:pPr>
            <w:r>
              <w:rPr>
                <w:rFonts w:ascii="Microsoft JhengHei" w:hAnsi="Microsoft JhengHei" w:eastAsia="Microsoft JhengHei" w:cs="Microsoft JhengHei"/>
                <w:b/>
                <w:bCs/>
                <w:sz w:val="18"/>
                <w:szCs w:val="18"/>
              </w:rPr>
              <w:t>工作内容</w:t>
            </w:r>
          </w:p>
        </w:tc>
        <w:tc>
          <w:tcPr>
            <w:tcW w:w="10242" w:type="dxa"/>
            <w:gridSpan w:val="9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pStyle w:val="14"/>
              <w:spacing w:line="275" w:lineRule="exact"/>
              <w:ind w:left="4730" w:right="4729"/>
              <w:jc w:val="center"/>
              <w:rPr>
                <w:rFonts w:ascii="Microsoft JhengHei" w:hAnsi="Microsoft JhengHei" w:eastAsia="Microsoft JhengHei" w:cs="Microsoft JhengHei"/>
                <w:sz w:val="18"/>
                <w:szCs w:val="18"/>
              </w:rPr>
            </w:pPr>
            <w:r>
              <w:rPr>
                <w:rFonts w:ascii="Microsoft JhengHei" w:hAnsi="Microsoft JhengHei" w:eastAsia="Microsoft JhengHei" w:cs="Microsoft JhengHei"/>
                <w:b/>
                <w:bCs/>
                <w:sz w:val="18"/>
                <w:szCs w:val="18"/>
              </w:rPr>
              <w:t>自查项目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exact"/>
        </w:trPr>
        <w:tc>
          <w:tcPr>
            <w:tcW w:w="533" w:type="dxa"/>
            <w:vMerge w:val="restart"/>
            <w:tcBorders>
              <w:top w:val="single" w:color="000000" w:sz="6" w:space="0"/>
              <w:left w:val="single" w:color="000000" w:sz="12" w:space="0"/>
              <w:right w:val="single" w:color="000000" w:sz="6" w:space="0"/>
            </w:tcBorders>
          </w:tcPr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before="7" w:line="220" w:lineRule="exact"/>
              <w:ind w:right="0"/>
              <w:jc w:val="left"/>
              <w:rPr>
                <w:sz w:val="22"/>
                <w:szCs w:val="22"/>
              </w:rPr>
            </w:pPr>
          </w:p>
          <w:p>
            <w:pPr>
              <w:pStyle w:val="14"/>
              <w:spacing w:line="185" w:lineRule="auto"/>
              <w:ind w:left="163" w:right="165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影 响 评 价</w:t>
            </w:r>
          </w:p>
        </w:tc>
        <w:tc>
          <w:tcPr>
            <w:tcW w:w="2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10" w:line="321" w:lineRule="auto"/>
              <w:ind w:left="872" w:right="155" w:hanging="72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水污染控制和水环境影响减缓措 施有效性评价</w:t>
            </w:r>
          </w:p>
        </w:tc>
        <w:tc>
          <w:tcPr>
            <w:tcW w:w="10242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pStyle w:val="14"/>
              <w:spacing w:before="6" w:line="160" w:lineRule="exact"/>
              <w:ind w:right="0"/>
              <w:jc w:val="left"/>
              <w:rPr>
                <w:sz w:val="16"/>
                <w:szCs w:val="16"/>
              </w:rPr>
            </w:pPr>
          </w:p>
          <w:p>
            <w:pPr>
              <w:pStyle w:val="14"/>
              <w:spacing w:line="240" w:lineRule="auto"/>
              <w:ind w:left="97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区（流）域水环境质量改善目标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□；替代削减源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3" w:hRule="exact"/>
        </w:trPr>
        <w:tc>
          <w:tcPr>
            <w:tcW w:w="533" w:type="dxa"/>
            <w:vMerge w:val="continue"/>
            <w:tcBorders>
              <w:left w:val="single" w:color="000000" w:sz="12" w:space="0"/>
              <w:right w:val="single" w:color="000000" w:sz="6" w:space="0"/>
            </w:tcBorders>
          </w:tcPr>
          <w:p/>
        </w:tc>
        <w:tc>
          <w:tcPr>
            <w:tcW w:w="2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9" w:line="170" w:lineRule="exact"/>
              <w:ind w:right="0"/>
              <w:jc w:val="left"/>
              <w:rPr>
                <w:sz w:val="17"/>
                <w:szCs w:val="17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240" w:lineRule="auto"/>
              <w:ind w:left="78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水环境影响评价</w:t>
            </w:r>
          </w:p>
        </w:tc>
        <w:tc>
          <w:tcPr>
            <w:tcW w:w="10242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pStyle w:val="14"/>
              <w:spacing w:before="10" w:line="321" w:lineRule="auto"/>
              <w:ind w:left="97" w:right="4111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排放口混合区外满足水环境管理要求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 水环境功能区或水功能区、近岸海域环境功能区水质达标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 满足水环境保护目标水域水环境质量要求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 水环境控制单元或断面水质达标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  <w:p>
            <w:pPr>
              <w:pStyle w:val="14"/>
              <w:spacing w:before="18" w:line="321" w:lineRule="auto"/>
              <w:ind w:left="97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满足重点水污染物排放总量控制指标要求，重点行业建设项目，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主要污染物排放满足等量或减量替代要求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 满足区（流）域水环境质量改善目标要求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 水文要素影响型建设项目同时应包括水文情势变化评价、主要水文特征值影响评价、生态流量符合性评价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 对于新设或调整入河（湖库、近岸海域）排放口的建设项目，应包括排放口设置的环境合理性评价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 满足生态保护红线、水环境质量底线、资源利用上线和环境准入清单管理要求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exact"/>
        </w:trPr>
        <w:tc>
          <w:tcPr>
            <w:tcW w:w="533" w:type="dxa"/>
            <w:vMerge w:val="continue"/>
            <w:tcBorders>
              <w:left w:val="single" w:color="000000" w:sz="12" w:space="0"/>
              <w:right w:val="single" w:color="000000" w:sz="6" w:space="0"/>
            </w:tcBorders>
          </w:tcPr>
          <w:p/>
        </w:tc>
        <w:tc>
          <w:tcPr>
            <w:tcW w:w="2845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4" w:line="200" w:lineRule="exact"/>
              <w:ind w:right="0"/>
              <w:jc w:val="left"/>
              <w:rPr>
                <w:sz w:val="20"/>
                <w:szCs w:val="20"/>
              </w:rPr>
            </w:pPr>
          </w:p>
          <w:p>
            <w:pPr>
              <w:pStyle w:val="14"/>
              <w:spacing w:line="240" w:lineRule="auto"/>
              <w:ind w:left="692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污染源排放量核算</w:t>
            </w:r>
          </w:p>
        </w:tc>
        <w:tc>
          <w:tcPr>
            <w:tcW w:w="382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26" w:line="240" w:lineRule="auto"/>
              <w:ind w:right="7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污染物名称</w:t>
            </w:r>
          </w:p>
        </w:tc>
        <w:tc>
          <w:tcPr>
            <w:tcW w:w="300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26" w:line="240" w:lineRule="auto"/>
              <w:ind w:left="1088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排放量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/</w:t>
            </w:r>
            <w:r>
              <w:rPr>
                <w:rFonts w:ascii="宋体" w:hAnsi="宋体" w:eastAsia="宋体" w:cs="宋体"/>
                <w:sz w:val="18"/>
                <w:szCs w:val="18"/>
              </w:rPr>
              <w:t>（t/a）</w:t>
            </w:r>
          </w:p>
        </w:tc>
        <w:tc>
          <w:tcPr>
            <w:tcW w:w="341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pStyle w:val="14"/>
              <w:spacing w:before="26" w:line="240" w:lineRule="auto"/>
              <w:ind w:left="937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排放浓度</w:t>
            </w: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/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mg/L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exact"/>
        </w:trPr>
        <w:tc>
          <w:tcPr>
            <w:tcW w:w="533" w:type="dxa"/>
            <w:vMerge w:val="continue"/>
            <w:tcBorders>
              <w:left w:val="single" w:color="000000" w:sz="12" w:space="0"/>
              <w:right w:val="single" w:color="000000" w:sz="6" w:space="0"/>
            </w:tcBorders>
          </w:tcPr>
          <w:p/>
        </w:tc>
        <w:tc>
          <w:tcPr>
            <w:tcW w:w="2845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82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24" w:line="240" w:lineRule="auto"/>
              <w:ind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（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spacing w:val="-1"/>
                <w:sz w:val="18"/>
                <w:szCs w:val="18"/>
              </w:rPr>
              <w:t>COD</w:t>
            </w:r>
            <w:r>
              <w:rPr>
                <w:rFonts w:hint="default" w:ascii="Times New Roman" w:hAnsi="Times New Roman" w:eastAsia="宋体" w:cs="Times New Roman"/>
                <w:spacing w:val="-1"/>
                <w:sz w:val="18"/>
                <w:szCs w:val="18"/>
              </w:rPr>
              <w:t>、氨氮</w:t>
            </w:r>
            <w:r>
              <w:rPr>
                <w:rFonts w:hint="eastAsia" w:ascii="Times New Roman" w:hAnsi="Times New Roman" w:eastAsia="宋体" w:cs="Times New Roman"/>
                <w:spacing w:val="-1"/>
                <w:sz w:val="18"/>
                <w:szCs w:val="18"/>
                <w:lang w:val="en-US" w:eastAsia="zh-CN"/>
              </w:rPr>
              <w:t xml:space="preserve">      </w:t>
            </w:r>
            <w:r>
              <w:rPr>
                <w:rFonts w:ascii="宋体" w:hAnsi="宋体" w:eastAsia="宋体" w:cs="宋体"/>
                <w:sz w:val="18"/>
                <w:szCs w:val="18"/>
              </w:rPr>
              <w:t>）</w:t>
            </w:r>
          </w:p>
        </w:tc>
        <w:tc>
          <w:tcPr>
            <w:tcW w:w="300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24" w:line="240" w:lineRule="auto"/>
              <w:ind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（</w:t>
            </w:r>
            <w:r>
              <w:rPr>
                <w:rFonts w:hint="eastAsia" w:ascii="Times New Roman" w:hAnsi="Times New Roman" w:eastAsia="宋体" w:cs="Times New Roman"/>
                <w:spacing w:val="-1"/>
                <w:sz w:val="18"/>
                <w:szCs w:val="18"/>
                <w:lang w:val="en-US" w:eastAsia="zh-CN"/>
              </w:rPr>
              <w:t>0.152、0.0152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）</w:t>
            </w:r>
          </w:p>
        </w:tc>
        <w:tc>
          <w:tcPr>
            <w:tcW w:w="341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pStyle w:val="14"/>
              <w:spacing w:before="24" w:line="240" w:lineRule="auto"/>
              <w:ind w:right="0" w:firstLine="180" w:firstLineChars="10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（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50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、</w:t>
            </w:r>
            <w:r>
              <w:rPr>
                <w:rFonts w:hint="eastAsia" w:ascii="Times New Roman" w:hAnsi="Times New Roman" w:eastAsia="宋体" w:cs="Times New Roman"/>
                <w:spacing w:val="-1"/>
                <w:sz w:val="18"/>
                <w:szCs w:val="18"/>
                <w:lang w:val="en-US" w:eastAsia="zh-CN"/>
              </w:rPr>
              <w:t xml:space="preserve">5      </w:t>
            </w:r>
            <w:r>
              <w:rPr>
                <w:rFonts w:ascii="Times New Roman" w:hAnsi="Times New Roman" w:eastAsia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exact"/>
        </w:trPr>
        <w:tc>
          <w:tcPr>
            <w:tcW w:w="533" w:type="dxa"/>
            <w:vMerge w:val="continue"/>
            <w:tcBorders>
              <w:left w:val="single" w:color="000000" w:sz="12" w:space="0"/>
              <w:right w:val="single" w:color="000000" w:sz="6" w:space="0"/>
            </w:tcBorders>
          </w:tcPr>
          <w:p/>
        </w:tc>
        <w:tc>
          <w:tcPr>
            <w:tcW w:w="2845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2" w:line="200" w:lineRule="exact"/>
              <w:ind w:right="0"/>
              <w:jc w:val="left"/>
              <w:rPr>
                <w:sz w:val="20"/>
                <w:szCs w:val="20"/>
              </w:rPr>
            </w:pPr>
          </w:p>
          <w:p>
            <w:pPr>
              <w:pStyle w:val="14"/>
              <w:spacing w:line="240" w:lineRule="auto"/>
              <w:ind w:left="78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替代源排放情况</w:t>
            </w:r>
          </w:p>
        </w:tc>
        <w:tc>
          <w:tcPr>
            <w:tcW w:w="20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24" w:line="240" w:lineRule="auto"/>
              <w:ind w:left="97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污染源名称</w:t>
            </w:r>
          </w:p>
        </w:tc>
        <w:tc>
          <w:tcPr>
            <w:tcW w:w="204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24" w:line="240" w:lineRule="auto"/>
              <w:ind w:left="99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排污许可证编号</w:t>
            </w:r>
          </w:p>
        </w:tc>
        <w:tc>
          <w:tcPr>
            <w:tcW w:w="2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24" w:line="240" w:lineRule="auto"/>
              <w:ind w:left="99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污染物名称</w:t>
            </w:r>
          </w:p>
        </w:tc>
        <w:tc>
          <w:tcPr>
            <w:tcW w:w="204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24" w:line="240" w:lineRule="auto"/>
              <w:ind w:left="99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排放量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/</w:t>
            </w:r>
            <w:r>
              <w:rPr>
                <w:rFonts w:ascii="宋体" w:hAnsi="宋体" w:eastAsia="宋体" w:cs="宋体"/>
                <w:sz w:val="18"/>
                <w:szCs w:val="18"/>
              </w:rPr>
              <w:t>（t/a）</w:t>
            </w:r>
          </w:p>
        </w:tc>
        <w:tc>
          <w:tcPr>
            <w:tcW w:w="2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pStyle w:val="14"/>
              <w:spacing w:before="24" w:line="240" w:lineRule="auto"/>
              <w:ind w:left="99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排放浓度</w:t>
            </w: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/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mg/L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exact"/>
        </w:trPr>
        <w:tc>
          <w:tcPr>
            <w:tcW w:w="533" w:type="dxa"/>
            <w:vMerge w:val="continue"/>
            <w:tcBorders>
              <w:left w:val="single" w:color="000000" w:sz="12" w:space="0"/>
              <w:right w:val="single" w:color="000000" w:sz="6" w:space="0"/>
            </w:tcBorders>
          </w:tcPr>
          <w:p/>
        </w:tc>
        <w:tc>
          <w:tcPr>
            <w:tcW w:w="2845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20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tabs>
                <w:tab w:val="left" w:pos="550"/>
              </w:tabs>
              <w:spacing w:before="24" w:line="240" w:lineRule="auto"/>
              <w:ind w:left="97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（</w:t>
            </w:r>
            <w:r>
              <w:rPr>
                <w:rFonts w:ascii="宋体" w:hAnsi="宋体" w:eastAsia="宋体" w:cs="宋体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sz w:val="18"/>
                <w:szCs w:val="18"/>
              </w:rPr>
              <w:t>）</w:t>
            </w:r>
          </w:p>
        </w:tc>
        <w:tc>
          <w:tcPr>
            <w:tcW w:w="204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tabs>
                <w:tab w:val="left" w:pos="553"/>
              </w:tabs>
              <w:spacing w:before="24" w:line="240" w:lineRule="auto"/>
              <w:ind w:left="99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（</w:t>
            </w:r>
            <w:r>
              <w:rPr>
                <w:rFonts w:ascii="宋体" w:hAnsi="宋体" w:eastAsia="宋体" w:cs="宋体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sz w:val="18"/>
                <w:szCs w:val="18"/>
              </w:rPr>
              <w:t>）</w:t>
            </w:r>
          </w:p>
        </w:tc>
        <w:tc>
          <w:tcPr>
            <w:tcW w:w="2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tabs>
                <w:tab w:val="left" w:pos="553"/>
              </w:tabs>
              <w:spacing w:before="24" w:line="240" w:lineRule="auto"/>
              <w:ind w:left="99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（</w:t>
            </w:r>
            <w:r>
              <w:rPr>
                <w:rFonts w:ascii="宋体" w:hAnsi="宋体" w:eastAsia="宋体" w:cs="宋体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sz w:val="18"/>
                <w:szCs w:val="18"/>
              </w:rPr>
              <w:t>）</w:t>
            </w:r>
          </w:p>
        </w:tc>
        <w:tc>
          <w:tcPr>
            <w:tcW w:w="204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tabs>
                <w:tab w:val="left" w:pos="553"/>
              </w:tabs>
              <w:spacing w:before="24" w:line="240" w:lineRule="auto"/>
              <w:ind w:left="99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（</w:t>
            </w:r>
            <w:r>
              <w:rPr>
                <w:rFonts w:ascii="宋体" w:hAnsi="宋体" w:eastAsia="宋体" w:cs="宋体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sz w:val="18"/>
                <w:szCs w:val="18"/>
              </w:rPr>
              <w:t>）</w:t>
            </w:r>
          </w:p>
        </w:tc>
        <w:tc>
          <w:tcPr>
            <w:tcW w:w="2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pStyle w:val="14"/>
              <w:tabs>
                <w:tab w:val="left" w:pos="553"/>
              </w:tabs>
              <w:spacing w:before="24" w:line="240" w:lineRule="auto"/>
              <w:ind w:left="99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（</w:t>
            </w:r>
            <w:r>
              <w:rPr>
                <w:rFonts w:ascii="宋体" w:hAnsi="宋体" w:eastAsia="宋体" w:cs="宋体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sz w:val="18"/>
                <w:szCs w:val="18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exact"/>
        </w:trPr>
        <w:tc>
          <w:tcPr>
            <w:tcW w:w="533" w:type="dxa"/>
            <w:vMerge w:val="continue"/>
            <w:tcBorders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2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6" w:line="160" w:lineRule="exact"/>
              <w:ind w:right="0"/>
              <w:jc w:val="left"/>
              <w:rPr>
                <w:sz w:val="16"/>
                <w:szCs w:val="16"/>
              </w:rPr>
            </w:pPr>
          </w:p>
          <w:p>
            <w:pPr>
              <w:pStyle w:val="14"/>
              <w:spacing w:line="240" w:lineRule="auto"/>
              <w:ind w:left="872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生态流量确定</w:t>
            </w:r>
          </w:p>
        </w:tc>
        <w:tc>
          <w:tcPr>
            <w:tcW w:w="10242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pStyle w:val="14"/>
              <w:tabs>
                <w:tab w:val="left" w:pos="2170"/>
                <w:tab w:val="left" w:pos="4021"/>
                <w:tab w:val="left" w:pos="4201"/>
                <w:tab w:val="left" w:pos="5332"/>
                <w:tab w:val="left" w:pos="5692"/>
              </w:tabs>
              <w:spacing w:before="10" w:line="303" w:lineRule="auto"/>
              <w:ind w:left="97" w:right="4028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生态流量：一般水期（</w:t>
            </w:r>
            <w:r>
              <w:rPr>
                <w:rFonts w:ascii="宋体" w:hAnsi="宋体" w:eastAsia="宋体" w:cs="宋体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）</w:t>
            </w: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m</w:t>
            </w:r>
            <w:r>
              <w:rPr>
                <w:rFonts w:ascii="Times New Roman" w:hAnsi="Times New Roman" w:eastAsia="Times New Roman" w:cs="Times New Roman"/>
                <w:spacing w:val="-1"/>
                <w:position w:val="8"/>
                <w:sz w:val="12"/>
                <w:szCs w:val="12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/s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；鱼类繁殖期（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）</w:t>
            </w: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m</w:t>
            </w:r>
            <w:r>
              <w:rPr>
                <w:rFonts w:ascii="Times New Roman" w:hAnsi="Times New Roman" w:eastAsia="Times New Roman" w:cs="Times New Roman"/>
                <w:spacing w:val="-1"/>
                <w:position w:val="8"/>
                <w:sz w:val="12"/>
                <w:szCs w:val="12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/s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；其他（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）</w:t>
            </w: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m</w:t>
            </w:r>
            <w:r>
              <w:rPr>
                <w:rFonts w:ascii="Times New Roman" w:hAnsi="Times New Roman" w:eastAsia="Times New Roman" w:cs="Times New Roman"/>
                <w:spacing w:val="-1"/>
                <w:position w:val="8"/>
                <w:sz w:val="12"/>
                <w:szCs w:val="12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/s</w:t>
            </w:r>
            <w:r>
              <w:rPr>
                <w:rFonts w:ascii="Times New Roman" w:hAnsi="Times New Roman" w:eastAsia="Times New Roman" w:cs="Times New Roman"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生态水位：一般水期（</w:t>
            </w:r>
            <w:r>
              <w:rPr>
                <w:rFonts w:ascii="宋体" w:hAnsi="宋体" w:eastAsia="宋体" w:cs="宋体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）</w:t>
            </w: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m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；鱼类繁殖期（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）</w:t>
            </w: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m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；其他（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sz w:val="18"/>
                <w:szCs w:val="18"/>
              </w:rPr>
              <w:t>）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m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exact"/>
        </w:trPr>
        <w:tc>
          <w:tcPr>
            <w:tcW w:w="533" w:type="dxa"/>
            <w:vMerge w:val="restart"/>
            <w:tcBorders>
              <w:top w:val="single" w:color="000000" w:sz="6" w:space="0"/>
              <w:left w:val="single" w:color="000000" w:sz="12" w:space="0"/>
              <w:right w:val="single" w:color="000000" w:sz="6" w:space="0"/>
            </w:tcBorders>
          </w:tcPr>
          <w:p>
            <w:pPr>
              <w:pStyle w:val="14"/>
              <w:spacing w:before="2" w:line="150" w:lineRule="exact"/>
              <w:ind w:right="0"/>
              <w:jc w:val="left"/>
              <w:rPr>
                <w:sz w:val="15"/>
                <w:szCs w:val="15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5" w:lineRule="auto"/>
              <w:ind w:left="163" w:right="165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防 治 措 施</w:t>
            </w:r>
          </w:p>
        </w:tc>
        <w:tc>
          <w:tcPr>
            <w:tcW w:w="2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24" w:line="240" w:lineRule="auto"/>
              <w:ind w:left="1033" w:right="1035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环保措施</w:t>
            </w:r>
          </w:p>
        </w:tc>
        <w:tc>
          <w:tcPr>
            <w:tcW w:w="10242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pStyle w:val="14"/>
              <w:spacing w:before="24" w:line="240" w:lineRule="auto"/>
              <w:ind w:left="97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污水处理设施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S Mincho" w:hAnsi="MS Mincho" w:eastAsia="MS Mincho" w:cs="MS Mincho"/>
                <w:spacing w:val="-1"/>
                <w:sz w:val="18"/>
                <w:szCs w:val="18"/>
              </w:rPr>
              <w:t>☑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；水文减缓设施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□；生态流量保障设施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□；区域削减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□；依托其他工程措施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S Mincho" w:hAnsi="MS Mincho" w:eastAsia="MS Mincho" w:cs="MS Mincho"/>
                <w:sz w:val="18"/>
                <w:szCs w:val="18"/>
              </w:rPr>
              <w:t>☑</w:t>
            </w:r>
            <w:r>
              <w:rPr>
                <w:rFonts w:ascii="宋体" w:hAnsi="宋体" w:eastAsia="宋体" w:cs="宋体"/>
                <w:sz w:val="18"/>
                <w:szCs w:val="18"/>
              </w:rPr>
              <w:t>；其他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exact"/>
        </w:trPr>
        <w:tc>
          <w:tcPr>
            <w:tcW w:w="533" w:type="dxa"/>
            <w:vMerge w:val="continue"/>
            <w:tcBorders>
              <w:left w:val="single" w:color="000000" w:sz="12" w:space="0"/>
              <w:right w:val="single" w:color="000000" w:sz="6" w:space="0"/>
            </w:tcBorders>
          </w:tcPr>
          <w:p/>
        </w:tc>
        <w:tc>
          <w:tcPr>
            <w:tcW w:w="2845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before="17"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240" w:lineRule="auto"/>
              <w:ind w:left="1033" w:right="1035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监测计划</w:t>
            </w:r>
          </w:p>
        </w:tc>
        <w:tc>
          <w:tcPr>
            <w:tcW w:w="25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738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24" w:line="240" w:lineRule="auto"/>
              <w:ind w:right="1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环境质量</w:t>
            </w:r>
          </w:p>
        </w:tc>
        <w:tc>
          <w:tcPr>
            <w:tcW w:w="394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pStyle w:val="14"/>
              <w:spacing w:before="24" w:line="240" w:lineRule="auto"/>
              <w:ind w:left="5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污染源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exact"/>
        </w:trPr>
        <w:tc>
          <w:tcPr>
            <w:tcW w:w="533" w:type="dxa"/>
            <w:vMerge w:val="continue"/>
            <w:tcBorders>
              <w:left w:val="single" w:color="000000" w:sz="12" w:space="0"/>
              <w:right w:val="single" w:color="000000" w:sz="6" w:space="0"/>
            </w:tcBorders>
          </w:tcPr>
          <w:p/>
        </w:tc>
        <w:tc>
          <w:tcPr>
            <w:tcW w:w="2845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25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24" w:line="240" w:lineRule="auto"/>
              <w:ind w:left="889" w:right="893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监测方式</w:t>
            </w:r>
          </w:p>
        </w:tc>
        <w:tc>
          <w:tcPr>
            <w:tcW w:w="3738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24" w:line="240" w:lineRule="auto"/>
              <w:ind w:left="642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手动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sym w:font="Wingdings 2" w:char="00A3"/>
            </w:r>
            <w:r>
              <w:rPr>
                <w:rFonts w:ascii="宋体" w:hAnsi="宋体" w:eastAsia="宋体" w:cs="宋体"/>
                <w:sz w:val="18"/>
                <w:szCs w:val="18"/>
              </w:rPr>
              <w:t>；自动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□；无监测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</w:tc>
        <w:tc>
          <w:tcPr>
            <w:tcW w:w="394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pStyle w:val="14"/>
              <w:spacing w:before="24" w:line="240" w:lineRule="auto"/>
              <w:ind w:left="748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手动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S Mincho" w:hAnsi="MS Mincho" w:eastAsia="MS Mincho" w:cs="MS Mincho"/>
                <w:sz w:val="18"/>
                <w:szCs w:val="18"/>
              </w:rPr>
              <w:t>☑</w:t>
            </w:r>
            <w:r>
              <w:rPr>
                <w:rFonts w:ascii="宋体" w:hAnsi="宋体" w:eastAsia="宋体" w:cs="宋体"/>
                <w:sz w:val="18"/>
                <w:szCs w:val="18"/>
              </w:rPr>
              <w:t>；自动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sym w:font="Wingdings 2" w:char="00A3"/>
            </w:r>
            <w:r>
              <w:rPr>
                <w:rFonts w:ascii="宋体" w:hAnsi="宋体" w:eastAsia="宋体" w:cs="宋体"/>
                <w:sz w:val="18"/>
                <w:szCs w:val="18"/>
              </w:rPr>
              <w:t>；无监测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exact"/>
        </w:trPr>
        <w:tc>
          <w:tcPr>
            <w:tcW w:w="533" w:type="dxa"/>
            <w:vMerge w:val="continue"/>
            <w:tcBorders>
              <w:left w:val="single" w:color="000000" w:sz="12" w:space="0"/>
              <w:right w:val="single" w:color="000000" w:sz="6" w:space="0"/>
            </w:tcBorders>
          </w:tcPr>
          <w:p/>
        </w:tc>
        <w:tc>
          <w:tcPr>
            <w:tcW w:w="2845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25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24" w:line="240" w:lineRule="auto"/>
              <w:ind w:left="889" w:right="893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监测点位</w:t>
            </w:r>
          </w:p>
        </w:tc>
        <w:tc>
          <w:tcPr>
            <w:tcW w:w="3738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tabs>
                <w:tab w:val="left" w:pos="453"/>
              </w:tabs>
              <w:spacing w:before="24" w:line="240" w:lineRule="auto"/>
              <w:ind w:right="1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（</w:t>
            </w:r>
            <w:r>
              <w:rPr>
                <w:rFonts w:ascii="宋体" w:hAnsi="宋体" w:eastAsia="宋体" w:cs="宋体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sz w:val="18"/>
                <w:szCs w:val="18"/>
              </w:rPr>
              <w:t>）</w:t>
            </w:r>
          </w:p>
        </w:tc>
        <w:tc>
          <w:tcPr>
            <w:tcW w:w="394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pStyle w:val="14"/>
              <w:tabs>
                <w:tab w:val="left" w:pos="460"/>
              </w:tabs>
              <w:spacing w:before="24" w:line="240" w:lineRule="auto"/>
              <w:ind w:left="7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（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厂区总排口</w:t>
            </w:r>
            <w:r>
              <w:rPr>
                <w:rFonts w:ascii="宋体" w:hAnsi="宋体" w:eastAsia="宋体" w:cs="宋体"/>
                <w:sz w:val="18"/>
                <w:szCs w:val="18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exact"/>
        </w:trPr>
        <w:tc>
          <w:tcPr>
            <w:tcW w:w="533" w:type="dxa"/>
            <w:vMerge w:val="continue"/>
            <w:tcBorders>
              <w:left w:val="single" w:color="000000" w:sz="12" w:space="0"/>
              <w:right w:val="single" w:color="000000" w:sz="6" w:space="0"/>
            </w:tcBorders>
          </w:tcPr>
          <w:p/>
        </w:tc>
        <w:tc>
          <w:tcPr>
            <w:tcW w:w="2845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25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25" w:line="240" w:lineRule="auto"/>
              <w:ind w:left="889" w:right="893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监测因子</w:t>
            </w:r>
          </w:p>
        </w:tc>
        <w:tc>
          <w:tcPr>
            <w:tcW w:w="3738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tabs>
                <w:tab w:val="left" w:pos="453"/>
              </w:tabs>
              <w:spacing w:before="10" w:line="240" w:lineRule="auto"/>
              <w:ind w:right="1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（</w:t>
            </w:r>
            <w:r>
              <w:rPr>
                <w:rFonts w:ascii="宋体" w:hAnsi="宋体" w:eastAsia="宋体" w:cs="宋体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sz w:val="18"/>
                <w:szCs w:val="18"/>
              </w:rPr>
              <w:t>）</w:t>
            </w:r>
          </w:p>
        </w:tc>
        <w:tc>
          <w:tcPr>
            <w:tcW w:w="394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pStyle w:val="14"/>
              <w:spacing w:before="10" w:line="240" w:lineRule="auto"/>
              <w:ind w:left="158" w:right="0"/>
              <w:jc w:val="left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18"/>
                <w:szCs w:val="18"/>
              </w:rPr>
              <w:t>p</w:t>
            </w: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H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>、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CO</w:t>
            </w: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D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>、</w:t>
            </w:r>
            <w:r>
              <w:rPr>
                <w:rFonts w:ascii="宋体" w:hAnsi="宋体" w:eastAsia="宋体" w:cs="宋体"/>
                <w:sz w:val="18"/>
                <w:szCs w:val="18"/>
              </w:rPr>
              <w:t>氨氮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>、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SS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>、</w:t>
            </w:r>
            <w:r>
              <w:rPr>
                <w:rFonts w:hint="eastAsia" w:ascii="宋体" w:hAnsi="宋体" w:eastAsia="宋体" w:cs="宋体"/>
                <w:spacing w:val="-29"/>
                <w:sz w:val="18"/>
                <w:szCs w:val="18"/>
                <w:lang w:val="en-US" w:eastAsia="zh-CN"/>
              </w:rPr>
              <w:t>BOD、动植物油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exact"/>
        </w:trPr>
        <w:tc>
          <w:tcPr>
            <w:tcW w:w="533" w:type="dxa"/>
            <w:vMerge w:val="continue"/>
            <w:tcBorders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2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24" w:line="240" w:lineRule="auto"/>
              <w:ind w:left="78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污染物排放清单</w:t>
            </w:r>
          </w:p>
        </w:tc>
        <w:tc>
          <w:tcPr>
            <w:tcW w:w="10242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pStyle w:val="14"/>
              <w:spacing w:before="24" w:line="240" w:lineRule="auto"/>
              <w:ind w:left="97" w:right="0"/>
              <w:jc w:val="left"/>
              <w:rPr>
                <w:rFonts w:hint="eastAsia" w:ascii="MS Mincho" w:hAnsi="MS Mincho" w:eastAsia="宋体" w:cs="MS Mincho"/>
                <w:sz w:val="18"/>
                <w:szCs w:val="18"/>
                <w:lang w:eastAsia="zh-CN"/>
              </w:rPr>
            </w:pPr>
            <w:r>
              <w:rPr>
                <w:rFonts w:hint="eastAsia" w:ascii="MS Mincho" w:hAnsi="MS Mincho" w:eastAsia="宋体" w:cs="MS Mincho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3378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</w:tcPr>
          <w:p>
            <w:pPr>
              <w:pStyle w:val="14"/>
              <w:spacing w:before="24" w:line="240" w:lineRule="auto"/>
              <w:ind w:left="1290" w:right="1305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评价结论</w:t>
            </w:r>
          </w:p>
        </w:tc>
        <w:tc>
          <w:tcPr>
            <w:tcW w:w="10242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</w:tcPr>
          <w:p>
            <w:pPr>
              <w:pStyle w:val="14"/>
              <w:spacing w:before="24" w:line="240" w:lineRule="auto"/>
              <w:ind w:left="97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可以接受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S Mincho" w:hAnsi="MS Mincho" w:eastAsia="MS Mincho" w:cs="MS Mincho"/>
                <w:sz w:val="18"/>
                <w:szCs w:val="18"/>
              </w:rPr>
              <w:t>☑</w:t>
            </w:r>
            <w:r>
              <w:rPr>
                <w:rFonts w:ascii="宋体" w:hAnsi="宋体" w:eastAsia="宋体" w:cs="宋体"/>
                <w:sz w:val="18"/>
                <w:szCs w:val="18"/>
              </w:rPr>
              <w:t>；不可以接受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exact"/>
        </w:trPr>
        <w:tc>
          <w:tcPr>
            <w:tcW w:w="13620" w:type="dxa"/>
            <w:gridSpan w:val="11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>
            <w:pPr>
              <w:pStyle w:val="14"/>
              <w:tabs>
                <w:tab w:val="left" w:pos="3064"/>
              </w:tabs>
              <w:spacing w:before="22" w:line="240" w:lineRule="auto"/>
              <w:ind w:left="90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注：“□”为勾选项，可√；“（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）”为内容填写项；“备注”为其他补充内容。</w:t>
            </w:r>
          </w:p>
        </w:tc>
      </w:tr>
    </w:tbl>
    <w:p>
      <w:pPr>
        <w:spacing w:after="0" w:line="240" w:lineRule="auto"/>
        <w:jc w:val="left"/>
        <w:rPr>
          <w:rFonts w:ascii="宋体" w:hAnsi="宋体" w:eastAsia="宋体" w:cs="宋体"/>
          <w:sz w:val="18"/>
          <w:szCs w:val="18"/>
        </w:rPr>
        <w:sectPr>
          <w:pgSz w:w="16839" w:h="11920" w:orient="landscape"/>
          <w:pgMar w:top="1100" w:right="1500" w:bottom="280" w:left="1500" w:header="720" w:footer="720" w:gutter="0"/>
        </w:sectPr>
      </w:pPr>
    </w:p>
    <w:p>
      <w:pPr>
        <w:spacing w:before="28"/>
        <w:ind w:left="42" w:right="0" w:firstLine="0"/>
        <w:jc w:val="center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环境风险评价自查表</w:t>
      </w:r>
    </w:p>
    <w:p>
      <w:pPr>
        <w:spacing w:before="8" w:line="120" w:lineRule="exact"/>
        <w:rPr>
          <w:sz w:val="12"/>
          <w:szCs w:val="12"/>
        </w:rPr>
      </w:pPr>
    </w:p>
    <w:tbl>
      <w:tblPr>
        <w:tblStyle w:val="9"/>
        <w:tblW w:w="9243" w:type="dxa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8"/>
        <w:gridCol w:w="1517"/>
        <w:gridCol w:w="1037"/>
        <w:gridCol w:w="314"/>
        <w:gridCol w:w="343"/>
        <w:gridCol w:w="562"/>
        <w:gridCol w:w="216"/>
        <w:gridCol w:w="236"/>
        <w:gridCol w:w="242"/>
        <w:gridCol w:w="238"/>
        <w:gridCol w:w="202"/>
        <w:gridCol w:w="521"/>
        <w:gridCol w:w="154"/>
        <w:gridCol w:w="451"/>
        <w:gridCol w:w="110"/>
        <w:gridCol w:w="238"/>
        <w:gridCol w:w="223"/>
        <w:gridCol w:w="257"/>
        <w:gridCol w:w="71"/>
        <w:gridCol w:w="643"/>
        <w:gridCol w:w="73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exact"/>
        </w:trPr>
        <w:tc>
          <w:tcPr>
            <w:tcW w:w="2455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36" w:line="240" w:lineRule="auto"/>
              <w:ind w:left="831" w:right="843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工作内容</w:t>
            </w:r>
          </w:p>
        </w:tc>
        <w:tc>
          <w:tcPr>
            <w:tcW w:w="6788" w:type="dxa"/>
            <w:gridSpan w:val="19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pStyle w:val="14"/>
              <w:spacing w:before="36" w:line="240" w:lineRule="auto"/>
              <w:ind w:left="11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完成情况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exact"/>
        </w:trPr>
        <w:tc>
          <w:tcPr>
            <w:tcW w:w="938" w:type="dxa"/>
            <w:vMerge w:val="restart"/>
            <w:tcBorders>
              <w:top w:val="single" w:color="000000" w:sz="4" w:space="0"/>
              <w:left w:val="single" w:color="000000" w:sz="12" w:space="0"/>
              <w:right w:val="single" w:color="000000" w:sz="4" w:space="0"/>
            </w:tcBorders>
          </w:tcPr>
          <w:p>
            <w:pPr>
              <w:pStyle w:val="14"/>
              <w:spacing w:before="8" w:line="170" w:lineRule="exact"/>
              <w:ind w:right="0"/>
              <w:jc w:val="left"/>
              <w:rPr>
                <w:sz w:val="17"/>
                <w:szCs w:val="17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321" w:lineRule="auto"/>
              <w:ind w:left="363" w:right="373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风 险 调 查</w:t>
            </w:r>
          </w:p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8" w:line="220" w:lineRule="exact"/>
              <w:ind w:right="0"/>
              <w:jc w:val="left"/>
              <w:rPr>
                <w:sz w:val="22"/>
                <w:szCs w:val="22"/>
              </w:rPr>
            </w:pPr>
          </w:p>
          <w:p>
            <w:pPr>
              <w:pStyle w:val="14"/>
              <w:spacing w:line="240" w:lineRule="auto"/>
              <w:ind w:left="392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危险物质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38" w:line="240" w:lineRule="auto"/>
              <w:ind w:left="33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名称</w:t>
            </w:r>
          </w:p>
        </w:tc>
        <w:tc>
          <w:tcPr>
            <w:tcW w:w="14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切削液</w:t>
            </w:r>
          </w:p>
        </w:tc>
        <w:tc>
          <w:tcPr>
            <w:tcW w:w="7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eastAsia="zh-CN"/>
              </w:rPr>
              <w:t>磨削液</w:t>
            </w:r>
          </w:p>
        </w:tc>
        <w:tc>
          <w:tcPr>
            <w:tcW w:w="7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润滑油</w:t>
            </w:r>
          </w:p>
        </w:tc>
        <w:tc>
          <w:tcPr>
            <w:tcW w:w="7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exact"/>
        </w:trPr>
        <w:tc>
          <w:tcPr>
            <w:tcW w:w="938" w:type="dxa"/>
            <w:vMerge w:val="continue"/>
            <w:tcBorders>
              <w:left w:val="single" w:color="000000" w:sz="12" w:space="0"/>
              <w:right w:val="single" w:color="000000" w:sz="4" w:space="0"/>
            </w:tcBorders>
          </w:tcPr>
          <w:p/>
        </w:tc>
        <w:tc>
          <w:tcPr>
            <w:tcW w:w="151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38" w:line="240" w:lineRule="auto"/>
              <w:ind w:left="102"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存在总量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/t</w:t>
            </w:r>
          </w:p>
        </w:tc>
        <w:tc>
          <w:tcPr>
            <w:tcW w:w="14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0.5</w:t>
            </w:r>
          </w:p>
        </w:tc>
        <w:tc>
          <w:tcPr>
            <w:tcW w:w="7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0.1</w:t>
            </w:r>
          </w:p>
        </w:tc>
        <w:tc>
          <w:tcPr>
            <w:tcW w:w="7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0.00007</w:t>
            </w:r>
          </w:p>
        </w:tc>
        <w:tc>
          <w:tcPr>
            <w:tcW w:w="7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exact"/>
        </w:trPr>
        <w:tc>
          <w:tcPr>
            <w:tcW w:w="938" w:type="dxa"/>
            <w:vMerge w:val="continue"/>
            <w:tcBorders>
              <w:left w:val="single" w:color="000000" w:sz="12" w:space="0"/>
              <w:right w:val="single" w:color="000000" w:sz="4" w:space="0"/>
            </w:tcBorders>
          </w:tcPr>
          <w:p/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before="7" w:line="260" w:lineRule="exact"/>
              <w:ind w:right="0"/>
              <w:jc w:val="left"/>
              <w:rPr>
                <w:sz w:val="26"/>
                <w:szCs w:val="26"/>
              </w:rPr>
            </w:pPr>
          </w:p>
          <w:p>
            <w:pPr>
              <w:pStyle w:val="14"/>
              <w:spacing w:line="240" w:lineRule="auto"/>
              <w:ind w:left="301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环境敏感性</w:t>
            </w:r>
          </w:p>
        </w:tc>
        <w:tc>
          <w:tcPr>
            <w:tcW w:w="103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8" w:line="220" w:lineRule="exact"/>
              <w:ind w:right="0"/>
              <w:jc w:val="left"/>
              <w:rPr>
                <w:sz w:val="22"/>
                <w:szCs w:val="22"/>
              </w:rPr>
            </w:pPr>
          </w:p>
          <w:p>
            <w:pPr>
              <w:pStyle w:val="14"/>
              <w:spacing w:line="240" w:lineRule="auto"/>
              <w:ind w:left="33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大气</w:t>
            </w:r>
          </w:p>
        </w:tc>
        <w:tc>
          <w:tcPr>
            <w:tcW w:w="287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tabs>
                <w:tab w:val="left" w:pos="2468"/>
              </w:tabs>
              <w:spacing w:before="38" w:line="240" w:lineRule="auto"/>
              <w:ind w:left="210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500m</w:t>
            </w:r>
            <w:r>
              <w:rPr>
                <w:rFonts w:ascii="Times New Roman" w:hAnsi="Times New Roman" w:eastAsia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范围内人口数</w:t>
            </w:r>
            <w:r>
              <w:rPr>
                <w:rFonts w:hint="eastAsia" w:ascii="Times New Roman" w:hAnsi="Times New Roman" w:eastAsia="宋体" w:cs="Times New Roman"/>
                <w:spacing w:val="-1"/>
                <w:sz w:val="18"/>
                <w:szCs w:val="18"/>
                <w:u w:val="single" w:color="000000"/>
                <w:lang w:val="en-US" w:eastAsia="zh-CN"/>
              </w:rPr>
              <w:t xml:space="preserve">     800     </w:t>
            </w:r>
            <w:r>
              <w:rPr>
                <w:rFonts w:ascii="宋体" w:hAnsi="宋体" w:eastAsia="宋体" w:cs="宋体"/>
                <w:sz w:val="18"/>
                <w:szCs w:val="18"/>
              </w:rPr>
              <w:t>人</w:t>
            </w:r>
          </w:p>
        </w:tc>
        <w:tc>
          <w:tcPr>
            <w:tcW w:w="28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pStyle w:val="14"/>
              <w:tabs>
                <w:tab w:val="left" w:pos="1885"/>
              </w:tabs>
              <w:spacing w:before="38" w:line="240" w:lineRule="auto"/>
              <w:ind w:left="169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5km</w:t>
            </w:r>
            <w:r>
              <w:rPr>
                <w:rFonts w:ascii="Times New Roman" w:hAnsi="Times New Roman" w:eastAsia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范围内人口数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u w:val="single" w:color="000000"/>
              </w:rPr>
              <w:tab/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u w:val="single" w:color="000000"/>
                <w:lang w:val="en-US" w:eastAsia="zh-CN"/>
              </w:rPr>
              <w:t>/</w:t>
            </w:r>
            <w:r>
              <w:rPr>
                <w:rFonts w:ascii="宋体" w:hAnsi="宋体" w:eastAsia="宋体" w:cs="宋体"/>
                <w:spacing w:val="87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exact"/>
        </w:trPr>
        <w:tc>
          <w:tcPr>
            <w:tcW w:w="938" w:type="dxa"/>
            <w:vMerge w:val="continue"/>
            <w:tcBorders>
              <w:left w:val="single" w:color="000000" w:sz="12" w:space="0"/>
              <w:right w:val="single" w:color="000000" w:sz="4" w:space="0"/>
            </w:tcBorders>
          </w:tcPr>
          <w:p/>
        </w:tc>
        <w:tc>
          <w:tcPr>
            <w:tcW w:w="1517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03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307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</w:tcPr>
          <w:p>
            <w:pPr>
              <w:pStyle w:val="14"/>
              <w:spacing w:before="38" w:line="240" w:lineRule="auto"/>
              <w:ind w:left="368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每公里管段周边</w:t>
            </w:r>
            <w:r>
              <w:rPr>
                <w:rFonts w:ascii="宋体" w:hAnsi="宋体" w:eastAsia="宋体" w:cs="宋体"/>
                <w:spacing w:val="-44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200m</w:t>
            </w:r>
            <w:r>
              <w:rPr>
                <w:rFonts w:ascii="Times New Roman" w:hAnsi="Times New Roman" w:eastAsia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范围内人口数（最大）</w:t>
            </w:r>
          </w:p>
        </w:tc>
        <w:tc>
          <w:tcPr>
            <w:tcW w:w="1444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12" w:space="0"/>
            </w:tcBorders>
          </w:tcPr>
          <w:p>
            <w:pPr>
              <w:pStyle w:val="14"/>
              <w:tabs>
                <w:tab w:val="left" w:pos="596"/>
                <w:tab w:val="left" w:pos="918"/>
              </w:tabs>
              <w:spacing w:before="38" w:line="240" w:lineRule="auto"/>
              <w:ind w:left="325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u w:val="single" w:color="000000"/>
              </w:rPr>
              <w:tab/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u w:val="single" w:color="000000"/>
              </w:rPr>
              <w:t>/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u w:val="single" w:color="000000"/>
              </w:rPr>
              <w:tab/>
            </w:r>
            <w:r>
              <w:rPr>
                <w:rFonts w:ascii="宋体" w:hAnsi="宋体" w:eastAsia="宋体" w:cs="宋体"/>
                <w:sz w:val="18"/>
                <w:szCs w:val="18"/>
              </w:rPr>
              <w:t>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exact"/>
        </w:trPr>
        <w:tc>
          <w:tcPr>
            <w:tcW w:w="938" w:type="dxa"/>
            <w:vMerge w:val="continue"/>
            <w:tcBorders>
              <w:left w:val="single" w:color="000000" w:sz="12" w:space="0"/>
              <w:right w:val="single" w:color="000000" w:sz="4" w:space="0"/>
            </w:tcBorders>
          </w:tcPr>
          <w:p/>
        </w:tc>
        <w:tc>
          <w:tcPr>
            <w:tcW w:w="1517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03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8" w:line="220" w:lineRule="exact"/>
              <w:ind w:right="0"/>
              <w:jc w:val="left"/>
              <w:rPr>
                <w:sz w:val="22"/>
                <w:szCs w:val="22"/>
              </w:rPr>
            </w:pPr>
          </w:p>
          <w:p>
            <w:pPr>
              <w:pStyle w:val="14"/>
              <w:spacing w:line="240" w:lineRule="auto"/>
              <w:ind w:left="24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地表水</w:t>
            </w:r>
          </w:p>
        </w:tc>
        <w:tc>
          <w:tcPr>
            <w:tcW w:w="16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38" w:line="240" w:lineRule="auto"/>
              <w:ind w:left="106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地表水功能敏感性</w:t>
            </w:r>
          </w:p>
        </w:tc>
        <w:tc>
          <w:tcPr>
            <w:tcW w:w="12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38" w:line="240" w:lineRule="auto"/>
              <w:ind w:left="36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F1 </w:t>
            </w:r>
            <w:r>
              <w:rPr>
                <w:rFonts w:ascii="Times New Roman" w:hAnsi="Times New Roman" w:eastAsia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</w:tc>
        <w:tc>
          <w:tcPr>
            <w:tcW w:w="1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</w:tcPr>
          <w:p>
            <w:pPr>
              <w:pStyle w:val="14"/>
              <w:spacing w:before="38" w:line="240" w:lineRule="auto"/>
              <w:ind w:left="457" w:right="459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F2 </w:t>
            </w:r>
            <w:r>
              <w:rPr>
                <w:rFonts w:ascii="Times New Roman" w:hAnsi="Times New Roman" w:eastAsia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</w:tc>
        <w:tc>
          <w:tcPr>
            <w:tcW w:w="1444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12" w:space="0"/>
            </w:tcBorders>
          </w:tcPr>
          <w:p>
            <w:pPr>
              <w:pStyle w:val="14"/>
              <w:spacing w:before="38" w:line="240" w:lineRule="auto"/>
              <w:ind w:right="0"/>
              <w:jc w:val="center"/>
              <w:rPr>
                <w:rFonts w:hint="eastAsia" w:ascii="MS Mincho" w:hAnsi="MS Mincho" w:eastAsia="宋体" w:cs="MS Minch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F3  </w:t>
            </w:r>
            <w:r>
              <w:rPr>
                <w:rFonts w:hint="eastAsia" w:ascii="MS Mincho" w:hAnsi="MS Mincho" w:eastAsia="宋体" w:cs="MS Mincho"/>
                <w:sz w:val="18"/>
                <w:szCs w:val="18"/>
                <w:lang w:eastAsia="zh-CN"/>
              </w:rPr>
              <w:sym w:font="Wingdings 2" w:char="00A3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exact"/>
        </w:trPr>
        <w:tc>
          <w:tcPr>
            <w:tcW w:w="938" w:type="dxa"/>
            <w:vMerge w:val="continue"/>
            <w:tcBorders>
              <w:left w:val="single" w:color="000000" w:sz="12" w:space="0"/>
              <w:right w:val="single" w:color="000000" w:sz="4" w:space="0"/>
            </w:tcBorders>
          </w:tcPr>
          <w:p/>
        </w:tc>
        <w:tc>
          <w:tcPr>
            <w:tcW w:w="1517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03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6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38" w:line="240" w:lineRule="auto"/>
              <w:ind w:left="106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环境敏感目标分级</w:t>
            </w:r>
          </w:p>
        </w:tc>
        <w:tc>
          <w:tcPr>
            <w:tcW w:w="12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38" w:line="240" w:lineRule="auto"/>
              <w:ind w:left="363" w:right="0"/>
              <w:jc w:val="left"/>
              <w:rPr>
                <w:rFonts w:hint="eastAsia" w:ascii="MS Mincho" w:hAnsi="MS Mincho" w:eastAsia="宋体" w:cs="MS Minch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S1  </w:t>
            </w:r>
            <w:r>
              <w:rPr>
                <w:rFonts w:hint="eastAsia" w:ascii="MS Mincho" w:hAnsi="MS Mincho" w:eastAsia="宋体" w:cs="MS Mincho"/>
                <w:sz w:val="18"/>
                <w:szCs w:val="18"/>
                <w:lang w:eastAsia="zh-CN"/>
              </w:rPr>
              <w:t>□</w:t>
            </w:r>
          </w:p>
        </w:tc>
        <w:tc>
          <w:tcPr>
            <w:tcW w:w="1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</w:tcPr>
          <w:p>
            <w:pPr>
              <w:pStyle w:val="14"/>
              <w:spacing w:before="38" w:line="240" w:lineRule="auto"/>
              <w:ind w:left="457" w:right="459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S2 </w:t>
            </w:r>
            <w:r>
              <w:rPr>
                <w:rFonts w:ascii="Times New Roman" w:hAnsi="Times New Roman" w:eastAsia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</w:tc>
        <w:tc>
          <w:tcPr>
            <w:tcW w:w="1444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12" w:space="0"/>
            </w:tcBorders>
          </w:tcPr>
          <w:p>
            <w:pPr>
              <w:pStyle w:val="14"/>
              <w:spacing w:before="38" w:line="240" w:lineRule="auto"/>
              <w:ind w:left="459" w:right="457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S3 </w:t>
            </w:r>
            <w:r>
              <w:rPr>
                <w:rFonts w:ascii="Times New Roman" w:hAnsi="Times New Roman" w:eastAsia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sym w:font="Wingdings 2" w:char="00A3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exact"/>
        </w:trPr>
        <w:tc>
          <w:tcPr>
            <w:tcW w:w="938" w:type="dxa"/>
            <w:vMerge w:val="continue"/>
            <w:tcBorders>
              <w:left w:val="single" w:color="000000" w:sz="12" w:space="0"/>
              <w:right w:val="single" w:color="000000" w:sz="4" w:space="0"/>
            </w:tcBorders>
          </w:tcPr>
          <w:p/>
        </w:tc>
        <w:tc>
          <w:tcPr>
            <w:tcW w:w="1517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03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9" w:line="220" w:lineRule="exact"/>
              <w:ind w:right="0"/>
              <w:jc w:val="left"/>
              <w:rPr>
                <w:sz w:val="22"/>
                <w:szCs w:val="22"/>
              </w:rPr>
            </w:pPr>
          </w:p>
          <w:p>
            <w:pPr>
              <w:pStyle w:val="14"/>
              <w:spacing w:line="240" w:lineRule="auto"/>
              <w:ind w:left="24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地下水</w:t>
            </w:r>
          </w:p>
        </w:tc>
        <w:tc>
          <w:tcPr>
            <w:tcW w:w="16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38" w:line="240" w:lineRule="auto"/>
              <w:ind w:left="106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地下水功能敏感性</w:t>
            </w:r>
          </w:p>
        </w:tc>
        <w:tc>
          <w:tcPr>
            <w:tcW w:w="12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38" w:line="240" w:lineRule="auto"/>
              <w:ind w:left="349" w:right="0"/>
              <w:jc w:val="left"/>
              <w:rPr>
                <w:rFonts w:hint="eastAsia" w:ascii="MS Mincho" w:hAnsi="MS Mincho" w:eastAsia="宋体" w:cs="MS Minch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G1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hint="eastAsia" w:ascii="MS Mincho" w:hAnsi="MS Mincho" w:eastAsia="宋体" w:cs="MS Mincho"/>
                <w:sz w:val="18"/>
                <w:szCs w:val="18"/>
                <w:lang w:eastAsia="zh-CN"/>
              </w:rPr>
              <w:t>□</w:t>
            </w:r>
          </w:p>
        </w:tc>
        <w:tc>
          <w:tcPr>
            <w:tcW w:w="1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</w:tcPr>
          <w:p>
            <w:pPr>
              <w:pStyle w:val="14"/>
              <w:spacing w:before="38" w:line="240" w:lineRule="auto"/>
              <w:ind w:left="462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G2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</w:tc>
        <w:tc>
          <w:tcPr>
            <w:tcW w:w="1444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12" w:space="0"/>
            </w:tcBorders>
          </w:tcPr>
          <w:p>
            <w:pPr>
              <w:pStyle w:val="14"/>
              <w:spacing w:before="38" w:line="240" w:lineRule="auto"/>
              <w:ind w:left="46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G3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sym w:font="Wingdings 2" w:char="00A3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exact"/>
        </w:trPr>
        <w:tc>
          <w:tcPr>
            <w:tcW w:w="938" w:type="dxa"/>
            <w:vMerge w:val="continue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1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03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6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41" w:line="240" w:lineRule="auto"/>
              <w:ind w:left="198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包气带防污性能</w:t>
            </w:r>
          </w:p>
        </w:tc>
        <w:tc>
          <w:tcPr>
            <w:tcW w:w="12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41" w:line="240" w:lineRule="auto"/>
              <w:ind w:left="349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D1 </w:t>
            </w:r>
            <w:r>
              <w:rPr>
                <w:rFonts w:ascii="Times New Roman" w:hAnsi="Times New Roman" w:eastAsia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</w:tc>
        <w:tc>
          <w:tcPr>
            <w:tcW w:w="1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</w:tcPr>
          <w:p>
            <w:pPr>
              <w:pStyle w:val="14"/>
              <w:spacing w:before="41" w:line="240" w:lineRule="auto"/>
              <w:ind w:left="462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D2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</w:tc>
        <w:tc>
          <w:tcPr>
            <w:tcW w:w="1444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12" w:space="0"/>
            </w:tcBorders>
          </w:tcPr>
          <w:p>
            <w:pPr>
              <w:pStyle w:val="14"/>
              <w:spacing w:before="41" w:line="240" w:lineRule="auto"/>
              <w:ind w:left="464" w:right="0"/>
              <w:jc w:val="left"/>
              <w:rPr>
                <w:rFonts w:hint="eastAsia" w:ascii="MS Mincho" w:hAnsi="MS Mincho" w:eastAsia="宋体" w:cs="MS Minch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D3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 </w:t>
            </w:r>
            <w:r>
              <w:rPr>
                <w:rFonts w:hint="eastAsia" w:ascii="MS Mincho" w:hAnsi="MS Mincho" w:eastAsia="宋体" w:cs="MS Mincho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exact"/>
        </w:trPr>
        <w:tc>
          <w:tcPr>
            <w:tcW w:w="2455" w:type="dxa"/>
            <w:gridSpan w:val="2"/>
            <w:vMerge w:val="restart"/>
            <w:tcBorders>
              <w:top w:val="single" w:color="000000" w:sz="4" w:space="0"/>
              <w:left w:val="single" w:color="000000" w:sz="12" w:space="0"/>
              <w:right w:val="single" w:color="000000" w:sz="4" w:space="0"/>
            </w:tcBorders>
          </w:tcPr>
          <w:p>
            <w:pPr>
              <w:pStyle w:val="14"/>
              <w:spacing w:before="2" w:line="260" w:lineRule="exact"/>
              <w:ind w:right="0"/>
              <w:jc w:val="left"/>
              <w:rPr>
                <w:sz w:val="26"/>
                <w:szCs w:val="26"/>
              </w:rPr>
            </w:pPr>
          </w:p>
          <w:p>
            <w:pPr>
              <w:pStyle w:val="14"/>
              <w:spacing w:line="321" w:lineRule="auto"/>
              <w:ind w:left="942" w:right="591" w:hanging="36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物质及工艺系统 危险性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38" w:line="240" w:lineRule="auto"/>
              <w:ind w:left="335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Q </w:t>
            </w:r>
            <w:r>
              <w:rPr>
                <w:rFonts w:ascii="宋体" w:hAnsi="宋体" w:eastAsia="宋体" w:cs="宋体"/>
                <w:sz w:val="18"/>
                <w:szCs w:val="18"/>
              </w:rPr>
              <w:t>值</w:t>
            </w:r>
          </w:p>
        </w:tc>
        <w:tc>
          <w:tcPr>
            <w:tcW w:w="14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38" w:line="240" w:lineRule="auto"/>
              <w:ind w:left="375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Q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＜</w:t>
            </w: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1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sym w:font="Wingdings 2" w:char="0052"/>
            </w:r>
          </w:p>
        </w:tc>
        <w:tc>
          <w:tcPr>
            <w:tcW w:w="143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38" w:line="240" w:lineRule="auto"/>
              <w:ind w:left="196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sz w:val="18"/>
                <w:szCs w:val="18"/>
              </w:rPr>
              <w:t>≤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Q</w:t>
            </w:r>
            <w:r>
              <w:rPr>
                <w:rFonts w:ascii="宋体" w:hAnsi="宋体" w:eastAsia="宋体" w:cs="宋体"/>
                <w:sz w:val="18"/>
                <w:szCs w:val="18"/>
              </w:rPr>
              <w:t>＜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10 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</w:tc>
        <w:tc>
          <w:tcPr>
            <w:tcW w:w="1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</w:tcPr>
          <w:p>
            <w:pPr>
              <w:pStyle w:val="14"/>
              <w:spacing w:before="38" w:line="240" w:lineRule="auto"/>
              <w:ind w:left="102" w:right="0"/>
              <w:jc w:val="left"/>
              <w:rPr>
                <w:rFonts w:hint="eastAsia" w:ascii="MS Mincho" w:hAnsi="MS Mincho" w:eastAsia="宋体" w:cs="MS Minch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10</w:t>
            </w:r>
            <w:r>
              <w:rPr>
                <w:rFonts w:ascii="宋体" w:hAnsi="宋体" w:eastAsia="宋体" w:cs="宋体"/>
                <w:sz w:val="18"/>
                <w:szCs w:val="18"/>
              </w:rPr>
              <w:t>≤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Q</w:t>
            </w:r>
            <w:r>
              <w:rPr>
                <w:rFonts w:ascii="宋体" w:hAnsi="宋体" w:eastAsia="宋体" w:cs="宋体"/>
                <w:sz w:val="18"/>
                <w:szCs w:val="18"/>
              </w:rPr>
              <w:t>＜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100</w:t>
            </w:r>
            <w:r>
              <w:rPr>
                <w:rFonts w:ascii="Times New Roman" w:hAnsi="Times New Roman" w:eastAsia="Times New Roman" w:cs="Times New Roman"/>
                <w:spacing w:val="42"/>
                <w:sz w:val="18"/>
                <w:szCs w:val="18"/>
              </w:rPr>
              <w:t xml:space="preserve"> </w:t>
            </w:r>
            <w:r>
              <w:rPr>
                <w:rFonts w:hint="eastAsia" w:ascii="MS Mincho" w:hAnsi="MS Mincho" w:eastAsia="宋体" w:cs="MS Mincho"/>
                <w:sz w:val="18"/>
                <w:szCs w:val="18"/>
                <w:lang w:eastAsia="zh-CN"/>
              </w:rPr>
              <w:t>□</w:t>
            </w:r>
          </w:p>
        </w:tc>
        <w:tc>
          <w:tcPr>
            <w:tcW w:w="1444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12" w:space="0"/>
            </w:tcBorders>
          </w:tcPr>
          <w:p>
            <w:pPr>
              <w:pStyle w:val="14"/>
              <w:spacing w:before="38" w:line="240" w:lineRule="auto"/>
              <w:ind w:left="28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Q</w:t>
            </w:r>
            <w:r>
              <w:rPr>
                <w:rFonts w:ascii="宋体" w:hAnsi="宋体" w:eastAsia="宋体" w:cs="宋体"/>
                <w:sz w:val="18"/>
                <w:szCs w:val="18"/>
              </w:rPr>
              <w:t>＞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100 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exact"/>
        </w:trPr>
        <w:tc>
          <w:tcPr>
            <w:tcW w:w="2455" w:type="dxa"/>
            <w:gridSpan w:val="2"/>
            <w:vMerge w:val="continue"/>
            <w:tcBorders>
              <w:left w:val="single" w:color="000000" w:sz="12" w:space="0"/>
              <w:right w:val="single" w:color="000000" w:sz="4" w:space="0"/>
            </w:tcBorders>
          </w:tcPr>
          <w:p/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38" w:line="240" w:lineRule="auto"/>
              <w:ind w:left="321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eastAsia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值</w:t>
            </w:r>
          </w:p>
        </w:tc>
        <w:tc>
          <w:tcPr>
            <w:tcW w:w="14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38" w:line="240" w:lineRule="auto"/>
              <w:ind w:left="450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M1 </w:t>
            </w:r>
            <w:r>
              <w:rPr>
                <w:rFonts w:ascii="Times New Roman" w:hAnsi="Times New Roman" w:eastAsia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</w:tc>
        <w:tc>
          <w:tcPr>
            <w:tcW w:w="143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38" w:line="240" w:lineRule="auto"/>
              <w:ind w:left="450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M2 </w:t>
            </w:r>
            <w:r>
              <w:rPr>
                <w:rFonts w:ascii="Times New Roman" w:hAnsi="Times New Roman" w:eastAsia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</w:tc>
        <w:tc>
          <w:tcPr>
            <w:tcW w:w="1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</w:tcPr>
          <w:p>
            <w:pPr>
              <w:pStyle w:val="14"/>
              <w:spacing w:before="38" w:line="240" w:lineRule="auto"/>
              <w:ind w:left="447" w:right="0"/>
              <w:jc w:val="left"/>
              <w:rPr>
                <w:rFonts w:hint="eastAsia" w:ascii="MS Mincho" w:hAnsi="MS Mincho" w:eastAsia="宋体" w:cs="MS Minch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M3</w:t>
            </w:r>
            <w:r>
              <w:rPr>
                <w:rFonts w:ascii="Times New Roman" w:hAnsi="Times New Roman" w:eastAsia="Times New Roman" w:cs="Times New Roman"/>
                <w:spacing w:val="45"/>
                <w:sz w:val="18"/>
                <w:szCs w:val="18"/>
              </w:rPr>
              <w:t xml:space="preserve"> </w:t>
            </w:r>
            <w:r>
              <w:rPr>
                <w:rFonts w:hint="eastAsia" w:ascii="MS Mincho" w:hAnsi="MS Mincho" w:eastAsia="宋体" w:cs="MS Mincho"/>
                <w:sz w:val="18"/>
                <w:szCs w:val="18"/>
                <w:lang w:eastAsia="zh-CN"/>
              </w:rPr>
              <w:t>□</w:t>
            </w:r>
          </w:p>
        </w:tc>
        <w:tc>
          <w:tcPr>
            <w:tcW w:w="1444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12" w:space="0"/>
            </w:tcBorders>
          </w:tcPr>
          <w:p>
            <w:pPr>
              <w:pStyle w:val="14"/>
              <w:spacing w:before="38" w:line="240" w:lineRule="auto"/>
              <w:ind w:left="450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M4 </w:t>
            </w:r>
            <w:r>
              <w:rPr>
                <w:rFonts w:ascii="Times New Roman" w:hAnsi="Times New Roman" w:eastAsia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exact"/>
        </w:trPr>
        <w:tc>
          <w:tcPr>
            <w:tcW w:w="2455" w:type="dxa"/>
            <w:gridSpan w:val="2"/>
            <w:vMerge w:val="continue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38" w:line="240" w:lineRule="auto"/>
              <w:ind w:left="5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P</w:t>
            </w:r>
            <w:r>
              <w:rPr>
                <w:rFonts w:ascii="Times New Roman" w:hAnsi="Times New Roman" w:eastAsia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值</w:t>
            </w:r>
          </w:p>
        </w:tc>
        <w:tc>
          <w:tcPr>
            <w:tcW w:w="14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38" w:line="240" w:lineRule="auto"/>
              <w:ind w:right="2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P1 </w:t>
            </w:r>
            <w:r>
              <w:rPr>
                <w:rFonts w:ascii="Times New Roman" w:hAnsi="Times New Roman" w:eastAsia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</w:tc>
        <w:tc>
          <w:tcPr>
            <w:tcW w:w="143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38" w:line="240" w:lineRule="auto"/>
              <w:ind w:right="4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P2 </w:t>
            </w:r>
            <w:r>
              <w:rPr>
                <w:rFonts w:ascii="Times New Roman" w:hAnsi="Times New Roman" w:eastAsia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</w:tc>
        <w:tc>
          <w:tcPr>
            <w:tcW w:w="1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</w:tcPr>
          <w:p>
            <w:pPr>
              <w:pStyle w:val="14"/>
              <w:spacing w:before="38" w:line="240" w:lineRule="auto"/>
              <w:ind w:right="4"/>
              <w:jc w:val="center"/>
              <w:rPr>
                <w:rFonts w:hint="eastAsia" w:ascii="MS Mincho" w:hAnsi="MS Mincho" w:eastAsia="宋体" w:cs="MS Minch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P3  </w:t>
            </w:r>
            <w:r>
              <w:rPr>
                <w:rFonts w:hint="eastAsia" w:ascii="MS Mincho" w:hAnsi="MS Mincho" w:eastAsia="宋体" w:cs="MS Mincho"/>
                <w:sz w:val="18"/>
                <w:szCs w:val="18"/>
                <w:lang w:eastAsia="zh-CN"/>
              </w:rPr>
              <w:t>□</w:t>
            </w:r>
          </w:p>
        </w:tc>
        <w:tc>
          <w:tcPr>
            <w:tcW w:w="1444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12" w:space="0"/>
            </w:tcBorders>
          </w:tcPr>
          <w:p>
            <w:pPr>
              <w:pStyle w:val="14"/>
              <w:spacing w:before="38" w:line="240" w:lineRule="auto"/>
              <w:ind w:left="459" w:right="457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P4 </w:t>
            </w:r>
            <w:r>
              <w:rPr>
                <w:rFonts w:ascii="Times New Roman" w:hAnsi="Times New Roman" w:eastAsia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exact"/>
        </w:trPr>
        <w:tc>
          <w:tcPr>
            <w:tcW w:w="2455" w:type="dxa"/>
            <w:gridSpan w:val="2"/>
            <w:vMerge w:val="restart"/>
            <w:tcBorders>
              <w:top w:val="single" w:color="000000" w:sz="4" w:space="0"/>
              <w:left w:val="single" w:color="000000" w:sz="12" w:space="0"/>
              <w:right w:val="single" w:color="000000" w:sz="4" w:space="0"/>
            </w:tcBorders>
          </w:tcPr>
          <w:p>
            <w:pPr>
              <w:pStyle w:val="14"/>
              <w:spacing w:before="2" w:line="260" w:lineRule="exact"/>
              <w:ind w:right="0"/>
              <w:jc w:val="left"/>
              <w:rPr>
                <w:sz w:val="26"/>
                <w:szCs w:val="26"/>
              </w:rPr>
            </w:pPr>
          </w:p>
          <w:p>
            <w:pPr>
              <w:pStyle w:val="14"/>
              <w:spacing w:line="321" w:lineRule="auto"/>
              <w:ind w:left="850" w:right="862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环境敏感 程度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38" w:line="240" w:lineRule="auto"/>
              <w:ind w:left="33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大气</w:t>
            </w:r>
          </w:p>
        </w:tc>
        <w:tc>
          <w:tcPr>
            <w:tcW w:w="191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38" w:line="240" w:lineRule="auto"/>
              <w:ind w:right="2"/>
              <w:jc w:val="center"/>
              <w:rPr>
                <w:rFonts w:hint="eastAsia" w:ascii="MS Mincho" w:hAnsi="MS Mincho" w:eastAsia="宋体" w:cs="MS Minch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E1  </w:t>
            </w:r>
            <w:r>
              <w:rPr>
                <w:rFonts w:hint="eastAsia" w:ascii="MS Mincho" w:hAnsi="MS Mincho" w:eastAsia="宋体" w:cs="MS Mincho"/>
                <w:sz w:val="18"/>
                <w:szCs w:val="18"/>
                <w:lang w:eastAsia="zh-CN"/>
              </w:rPr>
              <w:t>□</w:t>
            </w:r>
          </w:p>
        </w:tc>
        <w:tc>
          <w:tcPr>
            <w:tcW w:w="191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38" w:line="240" w:lineRule="auto"/>
              <w:ind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E2 </w:t>
            </w:r>
            <w:r>
              <w:rPr>
                <w:rFonts w:ascii="Times New Roman" w:hAnsi="Times New Roman" w:eastAsia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</w:tc>
        <w:tc>
          <w:tcPr>
            <w:tcW w:w="19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pStyle w:val="14"/>
              <w:spacing w:before="38" w:line="240" w:lineRule="auto"/>
              <w:ind w:left="702" w:right="689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E3 </w:t>
            </w:r>
            <w:r>
              <w:rPr>
                <w:rFonts w:ascii="Times New Roman" w:hAnsi="Times New Roman" w:eastAsia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exact"/>
        </w:trPr>
        <w:tc>
          <w:tcPr>
            <w:tcW w:w="2455" w:type="dxa"/>
            <w:gridSpan w:val="2"/>
            <w:vMerge w:val="continue"/>
            <w:tcBorders>
              <w:left w:val="single" w:color="000000" w:sz="12" w:space="0"/>
              <w:right w:val="single" w:color="000000" w:sz="4" w:space="0"/>
            </w:tcBorders>
          </w:tcPr>
          <w:p/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38" w:line="240" w:lineRule="auto"/>
              <w:ind w:left="24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地表水</w:t>
            </w:r>
          </w:p>
        </w:tc>
        <w:tc>
          <w:tcPr>
            <w:tcW w:w="191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38" w:line="240" w:lineRule="auto"/>
              <w:ind w:left="695" w:right="695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E1 </w:t>
            </w:r>
            <w:r>
              <w:rPr>
                <w:rFonts w:ascii="Times New Roman" w:hAnsi="Times New Roman" w:eastAsia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</w:tc>
        <w:tc>
          <w:tcPr>
            <w:tcW w:w="191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38" w:line="240" w:lineRule="auto"/>
              <w:ind w:left="693" w:right="695"/>
              <w:jc w:val="center"/>
              <w:rPr>
                <w:rFonts w:hint="eastAsia" w:ascii="MS Mincho" w:hAnsi="MS Mincho" w:eastAsia="宋体" w:cs="MS Minch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E2  </w:t>
            </w:r>
            <w:r>
              <w:rPr>
                <w:rFonts w:hint="eastAsia" w:ascii="MS Mincho" w:hAnsi="MS Mincho" w:eastAsia="宋体" w:cs="MS Mincho"/>
                <w:sz w:val="18"/>
                <w:szCs w:val="18"/>
                <w:lang w:eastAsia="zh-CN"/>
              </w:rPr>
              <w:t>□</w:t>
            </w:r>
          </w:p>
        </w:tc>
        <w:tc>
          <w:tcPr>
            <w:tcW w:w="19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pStyle w:val="14"/>
              <w:spacing w:before="38" w:line="240" w:lineRule="auto"/>
              <w:ind w:left="702" w:right="689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E3 </w:t>
            </w:r>
            <w:r>
              <w:rPr>
                <w:rFonts w:ascii="Times New Roman" w:hAnsi="Times New Roman" w:eastAsia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exact"/>
        </w:trPr>
        <w:tc>
          <w:tcPr>
            <w:tcW w:w="2455" w:type="dxa"/>
            <w:gridSpan w:val="2"/>
            <w:vMerge w:val="continue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38" w:line="240" w:lineRule="auto"/>
              <w:ind w:left="24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地下水</w:t>
            </w:r>
          </w:p>
        </w:tc>
        <w:tc>
          <w:tcPr>
            <w:tcW w:w="191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38" w:line="240" w:lineRule="auto"/>
              <w:ind w:left="695" w:right="695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E1 </w:t>
            </w:r>
            <w:r>
              <w:rPr>
                <w:rFonts w:ascii="Times New Roman" w:hAnsi="Times New Roman" w:eastAsia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</w:tc>
        <w:tc>
          <w:tcPr>
            <w:tcW w:w="191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38" w:line="240" w:lineRule="auto"/>
              <w:ind w:left="693" w:right="695"/>
              <w:jc w:val="center"/>
              <w:rPr>
                <w:rFonts w:hint="eastAsia" w:ascii="MS Mincho" w:hAnsi="MS Mincho" w:eastAsia="宋体" w:cs="MS Minch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E2  </w:t>
            </w:r>
            <w:r>
              <w:rPr>
                <w:rFonts w:hint="eastAsia" w:ascii="MS Mincho" w:hAnsi="MS Mincho" w:eastAsia="宋体" w:cs="MS Mincho"/>
                <w:sz w:val="18"/>
                <w:szCs w:val="18"/>
                <w:lang w:eastAsia="zh-CN"/>
              </w:rPr>
              <w:t>□</w:t>
            </w:r>
          </w:p>
        </w:tc>
        <w:tc>
          <w:tcPr>
            <w:tcW w:w="19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pStyle w:val="14"/>
              <w:spacing w:before="38" w:line="240" w:lineRule="auto"/>
              <w:ind w:left="702" w:right="689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E3 </w:t>
            </w:r>
            <w:r>
              <w:rPr>
                <w:rFonts w:ascii="Times New Roman" w:hAnsi="Times New Roman" w:eastAsia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exact"/>
        </w:trPr>
        <w:tc>
          <w:tcPr>
            <w:tcW w:w="2455" w:type="dxa"/>
            <w:gridSpan w:val="2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10" w:line="321" w:lineRule="auto"/>
              <w:ind w:left="850" w:right="862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环境风险 潜势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166" w:line="240" w:lineRule="auto"/>
              <w:ind w:left="409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Ⅳ</w:t>
            </w:r>
            <w:r>
              <w:rPr>
                <w:rFonts w:ascii="Times New Roman" w:hAnsi="Times New Roman" w:eastAsia="Times New Roman" w:cs="Times New Roman"/>
                <w:position w:val="8"/>
                <w:sz w:val="12"/>
                <w:szCs w:val="12"/>
              </w:rPr>
              <w:t xml:space="preserve">+  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</w:tc>
        <w:tc>
          <w:tcPr>
            <w:tcW w:w="13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6" w:line="160" w:lineRule="exact"/>
              <w:ind w:right="0"/>
              <w:jc w:val="left"/>
              <w:rPr>
                <w:sz w:val="16"/>
                <w:szCs w:val="16"/>
              </w:rPr>
            </w:pPr>
          </w:p>
          <w:p>
            <w:pPr>
              <w:pStyle w:val="14"/>
              <w:spacing w:line="240" w:lineRule="auto"/>
              <w:ind w:left="445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Ⅳ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</w:tc>
        <w:tc>
          <w:tcPr>
            <w:tcW w:w="135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6" w:line="160" w:lineRule="exact"/>
              <w:ind w:right="0"/>
              <w:jc w:val="left"/>
              <w:rPr>
                <w:sz w:val="16"/>
                <w:szCs w:val="16"/>
              </w:rPr>
            </w:pPr>
          </w:p>
          <w:p>
            <w:pPr>
              <w:pStyle w:val="14"/>
              <w:spacing w:line="240" w:lineRule="auto"/>
              <w:ind w:left="445" w:right="0"/>
              <w:jc w:val="left"/>
              <w:rPr>
                <w:rFonts w:hint="eastAsia" w:ascii="MS Mincho" w:hAnsi="MS Mincho" w:eastAsia="宋体" w:cs="MS Mincho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Ⅲ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hint="eastAsia" w:ascii="MS Mincho" w:hAnsi="MS Mincho" w:eastAsia="宋体" w:cs="MS Mincho"/>
                <w:sz w:val="18"/>
                <w:szCs w:val="18"/>
                <w:lang w:eastAsia="zh-CN"/>
              </w:rPr>
              <w:t>□</w:t>
            </w:r>
          </w:p>
        </w:tc>
        <w:tc>
          <w:tcPr>
            <w:tcW w:w="13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6" w:line="160" w:lineRule="exact"/>
              <w:ind w:right="0"/>
              <w:jc w:val="left"/>
              <w:rPr>
                <w:sz w:val="16"/>
                <w:szCs w:val="16"/>
              </w:rPr>
            </w:pPr>
          </w:p>
          <w:p>
            <w:pPr>
              <w:pStyle w:val="14"/>
              <w:spacing w:line="240" w:lineRule="auto"/>
              <w:ind w:left="445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Ⅱ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</w:tc>
        <w:tc>
          <w:tcPr>
            <w:tcW w:w="13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pStyle w:val="14"/>
              <w:spacing w:before="5" w:line="200" w:lineRule="exact"/>
              <w:ind w:right="0"/>
              <w:jc w:val="left"/>
              <w:rPr>
                <w:sz w:val="20"/>
                <w:szCs w:val="20"/>
              </w:rPr>
            </w:pPr>
          </w:p>
          <w:p>
            <w:pPr>
              <w:pStyle w:val="14"/>
              <w:spacing w:line="240" w:lineRule="auto"/>
              <w:ind w:left="6" w:right="0"/>
              <w:jc w:val="center"/>
              <w:rPr>
                <w:rFonts w:ascii="Wingdings 2" w:hAnsi="Wingdings 2" w:eastAsia="Wingdings 2" w:cs="Wingdings 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I </w:t>
            </w:r>
            <w:r>
              <w:rPr>
                <w:rFonts w:ascii="Wingdings 2" w:hAnsi="Wingdings 2" w:eastAsia="Wingdings 2" w:cs="Wingdings 2"/>
                <w:sz w:val="18"/>
                <w:szCs w:val="18"/>
              </w:rPr>
              <w:t>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exact"/>
        </w:trPr>
        <w:tc>
          <w:tcPr>
            <w:tcW w:w="2455" w:type="dxa"/>
            <w:gridSpan w:val="2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38" w:line="240" w:lineRule="auto"/>
              <w:ind w:left="831" w:right="843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评价等级</w:t>
            </w:r>
          </w:p>
        </w:tc>
        <w:tc>
          <w:tcPr>
            <w:tcW w:w="16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38" w:line="240" w:lineRule="auto"/>
              <w:ind w:left="525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一级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</w:tc>
        <w:tc>
          <w:tcPr>
            <w:tcW w:w="169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38" w:line="240" w:lineRule="auto"/>
              <w:ind w:left="527" w:right="0"/>
              <w:jc w:val="left"/>
              <w:rPr>
                <w:rFonts w:hint="eastAsia" w:ascii="MS Mincho" w:hAnsi="MS Mincho" w:eastAsia="宋体" w:cs="MS Mincho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二级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hint="eastAsia" w:ascii="MS Mincho" w:hAnsi="MS Mincho" w:eastAsia="宋体" w:cs="MS Mincho"/>
                <w:sz w:val="18"/>
                <w:szCs w:val="18"/>
                <w:lang w:eastAsia="zh-CN"/>
              </w:rPr>
              <w:t>□</w:t>
            </w:r>
          </w:p>
        </w:tc>
        <w:tc>
          <w:tcPr>
            <w:tcW w:w="16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38" w:line="240" w:lineRule="auto"/>
              <w:ind w:left="526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三级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pStyle w:val="14"/>
              <w:spacing w:before="38" w:line="240" w:lineRule="auto"/>
              <w:ind w:left="361" w:right="0"/>
              <w:jc w:val="left"/>
              <w:rPr>
                <w:rFonts w:ascii="Wingdings 2" w:hAnsi="Wingdings 2" w:eastAsia="Wingdings 2" w:cs="Wingdings 2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简单分析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Wingdings 2" w:hAnsi="Wingdings 2" w:eastAsia="Wingdings 2" w:cs="Wingdings 2"/>
                <w:sz w:val="18"/>
                <w:szCs w:val="18"/>
              </w:rPr>
              <w:t>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exact"/>
        </w:trPr>
        <w:tc>
          <w:tcPr>
            <w:tcW w:w="938" w:type="dxa"/>
            <w:vMerge w:val="restart"/>
            <w:tcBorders>
              <w:top w:val="single" w:color="000000" w:sz="4" w:space="0"/>
              <w:left w:val="single" w:color="000000" w:sz="12" w:space="0"/>
              <w:right w:val="single" w:color="000000" w:sz="4" w:space="0"/>
            </w:tcBorders>
          </w:tcPr>
          <w:p>
            <w:pPr>
              <w:pStyle w:val="14"/>
              <w:spacing w:before="77" w:line="321" w:lineRule="auto"/>
              <w:ind w:left="363" w:right="373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风 险 识 别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38" w:line="240" w:lineRule="auto"/>
              <w:ind w:left="301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物质危险性</w:t>
            </w:r>
          </w:p>
        </w:tc>
        <w:tc>
          <w:tcPr>
            <w:tcW w:w="339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38" w:line="240" w:lineRule="auto"/>
              <w:ind w:left="1173" w:right="1175"/>
              <w:jc w:val="center"/>
              <w:rPr>
                <w:rFonts w:hint="eastAsia" w:ascii="MS Mincho" w:hAnsi="MS Mincho" w:eastAsia="宋体" w:cs="MS Mincho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有毒有害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hint="eastAsia" w:ascii="MS Mincho" w:hAnsi="MS Mincho" w:eastAsia="宋体" w:cs="MS Mincho"/>
                <w:sz w:val="18"/>
                <w:szCs w:val="18"/>
                <w:lang w:eastAsia="zh-CN"/>
              </w:rPr>
              <w:t>□</w:t>
            </w:r>
          </w:p>
        </w:tc>
        <w:tc>
          <w:tcPr>
            <w:tcW w:w="339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pStyle w:val="14"/>
              <w:spacing w:before="38" w:line="240" w:lineRule="auto"/>
              <w:ind w:left="8" w:right="0"/>
              <w:jc w:val="center"/>
              <w:rPr>
                <w:rFonts w:hint="eastAsia" w:ascii="MS Mincho" w:hAnsi="MS Mincho" w:eastAsia="宋体" w:cs="MS Mincho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易燃易爆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hint="eastAsia" w:ascii="MS Mincho" w:hAnsi="MS Mincho" w:eastAsia="宋体" w:cs="MS Mincho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exact"/>
        </w:trPr>
        <w:tc>
          <w:tcPr>
            <w:tcW w:w="938" w:type="dxa"/>
            <w:vMerge w:val="continue"/>
            <w:tcBorders>
              <w:left w:val="single" w:color="000000" w:sz="12" w:space="0"/>
              <w:right w:val="single" w:color="000000" w:sz="4" w:space="0"/>
            </w:tcBorders>
          </w:tcPr>
          <w:p/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10" w:line="321" w:lineRule="auto"/>
              <w:ind w:left="572" w:right="392" w:hanging="18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环境风险 类型</w:t>
            </w:r>
          </w:p>
        </w:tc>
        <w:tc>
          <w:tcPr>
            <w:tcW w:w="339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6" w:line="160" w:lineRule="exact"/>
              <w:ind w:right="0"/>
              <w:jc w:val="left"/>
              <w:rPr>
                <w:sz w:val="16"/>
                <w:szCs w:val="16"/>
              </w:rPr>
            </w:pPr>
          </w:p>
          <w:p>
            <w:pPr>
              <w:pStyle w:val="14"/>
              <w:spacing w:line="240" w:lineRule="auto"/>
              <w:ind w:left="1173" w:right="1175"/>
              <w:jc w:val="center"/>
              <w:rPr>
                <w:rFonts w:hint="eastAsia" w:ascii="MS Mincho" w:hAnsi="MS Mincho" w:eastAsia="宋体" w:cs="MS Mincho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泄漏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hint="eastAsia" w:ascii="MS Mincho" w:hAnsi="MS Mincho" w:eastAsia="宋体" w:cs="MS Mincho"/>
                <w:sz w:val="18"/>
                <w:szCs w:val="18"/>
                <w:lang w:eastAsia="zh-CN"/>
              </w:rPr>
              <w:sym w:font="Wingdings 2" w:char="0052"/>
            </w:r>
          </w:p>
        </w:tc>
        <w:tc>
          <w:tcPr>
            <w:tcW w:w="339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pStyle w:val="14"/>
              <w:spacing w:before="6" w:line="160" w:lineRule="exact"/>
              <w:ind w:right="0"/>
              <w:jc w:val="left"/>
              <w:rPr>
                <w:sz w:val="16"/>
                <w:szCs w:val="16"/>
              </w:rPr>
            </w:pPr>
          </w:p>
          <w:p>
            <w:pPr>
              <w:pStyle w:val="14"/>
              <w:spacing w:line="240" w:lineRule="auto"/>
              <w:ind w:left="102" w:right="0"/>
              <w:jc w:val="left"/>
              <w:rPr>
                <w:rFonts w:hint="eastAsia" w:ascii="MS Mincho" w:hAnsi="MS Mincho" w:eastAsia="宋体" w:cs="MS Mincho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火灾、爆炸引发伴生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/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 xml:space="preserve">次生污染物排放 </w:t>
            </w:r>
            <w:r>
              <w:rPr>
                <w:rFonts w:hint="eastAsia" w:ascii="MS Mincho" w:hAnsi="MS Mincho" w:eastAsia="宋体" w:cs="MS Mincho"/>
                <w:sz w:val="18"/>
                <w:szCs w:val="18"/>
                <w:lang w:eastAsia="zh-CN"/>
              </w:rPr>
              <w:sym w:font="Wingdings 2" w:char="00A3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exact"/>
        </w:trPr>
        <w:tc>
          <w:tcPr>
            <w:tcW w:w="938" w:type="dxa"/>
            <w:vMerge w:val="continue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38" w:line="240" w:lineRule="auto"/>
              <w:ind w:left="392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影响途径</w:t>
            </w:r>
          </w:p>
        </w:tc>
        <w:tc>
          <w:tcPr>
            <w:tcW w:w="22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38" w:line="240" w:lineRule="auto"/>
              <w:ind w:left="2" w:right="0"/>
              <w:jc w:val="center"/>
              <w:rPr>
                <w:rFonts w:ascii="Wingdings 2" w:hAnsi="Wingdings 2" w:eastAsia="Wingdings 2" w:cs="Wingdings 2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大气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Wingdings 2" w:hAnsi="Wingdings 2" w:eastAsia="Wingdings 2" w:cs="Wingdings 2"/>
                <w:sz w:val="18"/>
                <w:szCs w:val="18"/>
              </w:rPr>
              <w:sym w:font="Wingdings 2" w:char="00A3"/>
            </w:r>
          </w:p>
        </w:tc>
        <w:tc>
          <w:tcPr>
            <w:tcW w:w="22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38" w:line="240" w:lineRule="auto"/>
              <w:ind w:left="716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地表水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sym w:font="Wingdings 2" w:char="0052"/>
            </w:r>
          </w:p>
        </w:tc>
        <w:tc>
          <w:tcPr>
            <w:tcW w:w="227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pStyle w:val="14"/>
              <w:spacing w:before="38" w:line="240" w:lineRule="auto"/>
              <w:ind w:left="7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地下水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sym w:font="Wingdings 2" w:char="0052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exact"/>
        </w:trPr>
        <w:tc>
          <w:tcPr>
            <w:tcW w:w="2455" w:type="dxa"/>
            <w:gridSpan w:val="2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38" w:line="240" w:lineRule="auto"/>
              <w:ind w:left="671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事故情形分析</w:t>
            </w:r>
          </w:p>
        </w:tc>
        <w:tc>
          <w:tcPr>
            <w:tcW w:w="16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38" w:line="240" w:lineRule="auto"/>
              <w:ind w:left="301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源强设定方法</w:t>
            </w:r>
          </w:p>
        </w:tc>
        <w:tc>
          <w:tcPr>
            <w:tcW w:w="169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38" w:line="240" w:lineRule="auto"/>
              <w:ind w:left="435" w:right="0"/>
              <w:jc w:val="left"/>
              <w:rPr>
                <w:rFonts w:hint="eastAsia" w:ascii="MS Mincho" w:hAnsi="MS Mincho" w:eastAsia="宋体" w:cs="MS Mincho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计算法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hint="eastAsia" w:ascii="MS Mincho" w:hAnsi="MS Mincho" w:eastAsia="宋体" w:cs="MS Mincho"/>
                <w:sz w:val="18"/>
                <w:szCs w:val="18"/>
                <w:lang w:eastAsia="zh-CN"/>
              </w:rPr>
              <w:t>□</w:t>
            </w:r>
          </w:p>
        </w:tc>
        <w:tc>
          <w:tcPr>
            <w:tcW w:w="16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38" w:line="240" w:lineRule="auto"/>
              <w:ind w:left="255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经验估算法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pStyle w:val="14"/>
              <w:spacing w:before="38" w:line="240" w:lineRule="auto"/>
              <w:ind w:left="261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其他估算法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exact"/>
        </w:trPr>
        <w:tc>
          <w:tcPr>
            <w:tcW w:w="938" w:type="dxa"/>
            <w:vMerge w:val="restart"/>
            <w:tcBorders>
              <w:top w:val="single" w:color="000000" w:sz="4" w:space="0"/>
              <w:left w:val="single" w:color="000000" w:sz="12" w:space="0"/>
              <w:right w:val="single" w:color="000000" w:sz="4" w:space="0"/>
            </w:tcBorders>
          </w:tcPr>
          <w:p>
            <w:pPr>
              <w:pStyle w:val="14"/>
              <w:spacing w:before="9" w:line="150" w:lineRule="exact"/>
              <w:ind w:right="0"/>
              <w:jc w:val="left"/>
              <w:rPr>
                <w:sz w:val="15"/>
                <w:szCs w:val="15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321" w:lineRule="auto"/>
              <w:ind w:left="272" w:right="284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风险 预测 与 评价</w:t>
            </w:r>
          </w:p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before="18" w:line="220" w:lineRule="exact"/>
              <w:ind w:right="0"/>
              <w:jc w:val="left"/>
              <w:rPr>
                <w:sz w:val="22"/>
                <w:szCs w:val="22"/>
              </w:rPr>
            </w:pPr>
          </w:p>
          <w:p>
            <w:pPr>
              <w:pStyle w:val="14"/>
              <w:spacing w:line="240" w:lineRule="auto"/>
              <w:ind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大气</w:t>
            </w:r>
          </w:p>
        </w:tc>
        <w:tc>
          <w:tcPr>
            <w:tcW w:w="16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38" w:line="240" w:lineRule="auto"/>
              <w:ind w:left="481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预测模型</w:t>
            </w:r>
          </w:p>
        </w:tc>
        <w:tc>
          <w:tcPr>
            <w:tcW w:w="169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38" w:line="240" w:lineRule="auto"/>
              <w:ind w:left="476" w:right="0"/>
              <w:jc w:val="left"/>
              <w:rPr>
                <w:rFonts w:hint="eastAsia" w:ascii="MS Mincho" w:hAnsi="MS Mincho" w:eastAsia="宋体" w:cs="MS Minch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SLAB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hint="eastAsia" w:ascii="MS Mincho" w:hAnsi="MS Mincho" w:eastAsia="宋体" w:cs="MS Mincho"/>
                <w:sz w:val="18"/>
                <w:szCs w:val="18"/>
                <w:lang w:eastAsia="zh-CN"/>
              </w:rPr>
              <w:t>□</w:t>
            </w:r>
          </w:p>
        </w:tc>
        <w:tc>
          <w:tcPr>
            <w:tcW w:w="16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38" w:line="240" w:lineRule="auto"/>
              <w:ind w:left="409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AFTOX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pStyle w:val="14"/>
              <w:spacing w:before="38" w:line="240" w:lineRule="auto"/>
              <w:ind w:left="529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其他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exact"/>
        </w:trPr>
        <w:tc>
          <w:tcPr>
            <w:tcW w:w="938" w:type="dxa"/>
            <w:vMerge w:val="continue"/>
            <w:tcBorders>
              <w:left w:val="single" w:color="000000" w:sz="12" w:space="0"/>
              <w:right w:val="single" w:color="000000" w:sz="4" w:space="0"/>
            </w:tcBorders>
          </w:tcPr>
          <w:p/>
        </w:tc>
        <w:tc>
          <w:tcPr>
            <w:tcW w:w="1517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69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8" w:line="220" w:lineRule="exact"/>
              <w:ind w:right="0"/>
              <w:jc w:val="left"/>
              <w:rPr>
                <w:sz w:val="22"/>
                <w:szCs w:val="22"/>
              </w:rPr>
            </w:pPr>
          </w:p>
          <w:p>
            <w:pPr>
              <w:pStyle w:val="14"/>
              <w:spacing w:line="240" w:lineRule="auto"/>
              <w:ind w:left="481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预测结果</w:t>
            </w:r>
          </w:p>
        </w:tc>
        <w:tc>
          <w:tcPr>
            <w:tcW w:w="5094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pStyle w:val="14"/>
              <w:spacing w:before="38" w:line="240" w:lineRule="auto"/>
              <w:ind w:left="822"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大气毒性终点浓度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-1 </w:t>
            </w:r>
            <w:r>
              <w:rPr>
                <w:rFonts w:ascii="Times New Roman" w:hAnsi="Times New Roman" w:eastAsia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最大影响范围</w:t>
            </w:r>
            <w:r>
              <w:rPr>
                <w:rFonts w:hint="eastAsia" w:ascii="宋体" w:hAnsi="宋体" w:eastAsia="宋体" w:cs="宋体"/>
                <w:spacing w:val="-1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spacing w:val="-1"/>
                <w:sz w:val="18"/>
                <w:szCs w:val="18"/>
                <w:u w:val="single" w:color="000000"/>
                <w:lang w:val="en-US" w:eastAsia="zh-CN"/>
              </w:rPr>
              <w:t>/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u w:val="single" w:color="000000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pacing w:val="2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m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exact"/>
        </w:trPr>
        <w:tc>
          <w:tcPr>
            <w:tcW w:w="938" w:type="dxa"/>
            <w:vMerge w:val="continue"/>
            <w:tcBorders>
              <w:left w:val="single" w:color="000000" w:sz="12" w:space="0"/>
              <w:right w:val="single" w:color="000000" w:sz="4" w:space="0"/>
            </w:tcBorders>
          </w:tcPr>
          <w:p/>
        </w:tc>
        <w:tc>
          <w:tcPr>
            <w:tcW w:w="151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694" w:type="dxa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5094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pStyle w:val="14"/>
              <w:spacing w:before="38" w:line="240" w:lineRule="auto"/>
              <w:ind w:left="731"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大气毒性终点浓度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-2 </w:t>
            </w:r>
            <w:r>
              <w:rPr>
                <w:rFonts w:ascii="Times New Roman" w:hAnsi="Times New Roman" w:eastAsia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最大影响范围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pacing w:val="-1"/>
                <w:sz w:val="18"/>
                <w:szCs w:val="18"/>
                <w:u w:val="single" w:color="000000"/>
                <w:lang w:val="en-US" w:eastAsia="zh-CN"/>
              </w:rPr>
              <w:t xml:space="preserve">    /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u w:val="single" w:color="000000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pacing w:val="1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m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exact"/>
        </w:trPr>
        <w:tc>
          <w:tcPr>
            <w:tcW w:w="938" w:type="dxa"/>
            <w:vMerge w:val="continue"/>
            <w:tcBorders>
              <w:left w:val="single" w:color="000000" w:sz="12" w:space="0"/>
              <w:right w:val="single" w:color="000000" w:sz="4" w:space="0"/>
            </w:tcBorders>
          </w:tcPr>
          <w:p/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38" w:line="240" w:lineRule="auto"/>
              <w:ind w:left="481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地表水</w:t>
            </w:r>
          </w:p>
        </w:tc>
        <w:tc>
          <w:tcPr>
            <w:tcW w:w="6788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pStyle w:val="14"/>
              <w:tabs>
                <w:tab w:val="left" w:pos="3295"/>
                <w:tab w:val="left" w:pos="3616"/>
                <w:tab w:val="left" w:pos="4785"/>
                <w:tab w:val="left" w:pos="5105"/>
              </w:tabs>
              <w:spacing w:before="38" w:line="240" w:lineRule="auto"/>
              <w:ind w:left="1583"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最近环境敏感目标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u w:val="single" w:color="000000"/>
              </w:rPr>
              <w:tab/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u w:val="single" w:color="000000"/>
              </w:rPr>
              <w:t>/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u w:val="single" w:color="000000"/>
              </w:rPr>
              <w:tab/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，到达时间</w:t>
            </w: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  <w:u w:val="single" w:color="000000"/>
              </w:rPr>
              <w:tab/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u w:val="single" w:color="000000"/>
              </w:rPr>
              <w:t>/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u w:val="single" w:color="000000"/>
              </w:rPr>
              <w:tab/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h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938" w:type="dxa"/>
            <w:vMerge w:val="continue"/>
            <w:tcBorders>
              <w:left w:val="single" w:color="000000" w:sz="12" w:space="0"/>
              <w:right w:val="single" w:color="000000" w:sz="4" w:space="0"/>
            </w:tcBorders>
          </w:tcPr>
          <w:p/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8" w:line="220" w:lineRule="exact"/>
              <w:ind w:right="0"/>
              <w:jc w:val="left"/>
              <w:rPr>
                <w:sz w:val="22"/>
                <w:szCs w:val="22"/>
              </w:rPr>
            </w:pPr>
          </w:p>
          <w:p>
            <w:pPr>
              <w:pStyle w:val="14"/>
              <w:spacing w:line="240" w:lineRule="auto"/>
              <w:ind w:left="481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地下水</w:t>
            </w:r>
          </w:p>
        </w:tc>
        <w:tc>
          <w:tcPr>
            <w:tcW w:w="6788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pStyle w:val="14"/>
              <w:tabs>
                <w:tab w:val="left" w:pos="4219"/>
                <w:tab w:val="left" w:pos="4538"/>
              </w:tabs>
              <w:spacing w:before="38" w:line="240" w:lineRule="auto"/>
              <w:ind w:left="2147"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下游厂区边界到达时间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u w:val="single" w:color="000000"/>
              </w:rPr>
              <w:tab/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u w:val="single" w:color="000000"/>
              </w:rPr>
              <w:t>/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u w:val="single" w:color="000000"/>
              </w:rPr>
              <w:tab/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d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exact"/>
        </w:trPr>
        <w:tc>
          <w:tcPr>
            <w:tcW w:w="938" w:type="dxa"/>
            <w:vMerge w:val="continue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1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6788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pStyle w:val="14"/>
              <w:tabs>
                <w:tab w:val="left" w:pos="3295"/>
                <w:tab w:val="left" w:pos="3616"/>
                <w:tab w:val="left" w:pos="4785"/>
                <w:tab w:val="left" w:pos="5105"/>
              </w:tabs>
              <w:spacing w:before="41" w:line="240" w:lineRule="auto"/>
              <w:ind w:left="1583"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最近环境敏感目标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u w:val="single" w:color="000000"/>
              </w:rPr>
              <w:tab/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u w:val="single" w:color="000000"/>
              </w:rPr>
              <w:t>/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u w:val="single" w:color="000000"/>
              </w:rPr>
              <w:tab/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，到达时间</w:t>
            </w: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  <w:u w:val="single" w:color="000000"/>
              </w:rPr>
              <w:tab/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u w:val="single" w:color="000000"/>
              </w:rPr>
              <w:t>/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u w:val="single" w:color="000000"/>
              </w:rPr>
              <w:tab/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d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4" w:hRule="exact"/>
        </w:trPr>
        <w:tc>
          <w:tcPr>
            <w:tcW w:w="2455" w:type="dxa"/>
            <w:gridSpan w:val="2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4" w:line="140" w:lineRule="exact"/>
              <w:ind w:right="0"/>
              <w:jc w:val="left"/>
              <w:rPr>
                <w:sz w:val="14"/>
                <w:szCs w:val="14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240" w:lineRule="auto"/>
              <w:ind w:left="491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重点风险防范措施</w:t>
            </w:r>
          </w:p>
        </w:tc>
        <w:tc>
          <w:tcPr>
            <w:tcW w:w="6788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pStyle w:val="14"/>
              <w:spacing w:before="12" w:line="321" w:lineRule="auto"/>
              <w:ind w:right="89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（1）完善危险物质贮存设施，加强对物料储存、使用的安全管理和检查，避免物料出现泄漏。</w:t>
            </w:r>
          </w:p>
          <w:p>
            <w:pPr>
              <w:pStyle w:val="14"/>
              <w:spacing w:before="12" w:line="321" w:lineRule="auto"/>
              <w:ind w:right="89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（2）切削液、磨削液、润滑油属于易燃品，应贮于低温通风处，远离火种火源。装卸时，应轻装轻卸，防止包装及容器破损，防止静电积聚。</w:t>
            </w:r>
          </w:p>
          <w:p>
            <w:pPr>
              <w:pStyle w:val="14"/>
              <w:spacing w:before="12" w:line="321" w:lineRule="auto"/>
              <w:ind w:right="89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（3）工作场所应保持通风透气，操作人员应佩带好防护用品。</w:t>
            </w:r>
          </w:p>
          <w:p>
            <w:pPr>
              <w:pStyle w:val="14"/>
              <w:spacing w:before="12" w:line="321" w:lineRule="auto"/>
              <w:ind w:right="89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（4）落实安全检查制度，定期检查，排除火灾隐患；加强厂区消防检查和管理，在厂区按照消防要求设置灭火器材。</w:t>
            </w:r>
          </w:p>
          <w:p>
            <w:pPr>
              <w:pStyle w:val="14"/>
              <w:spacing w:before="12" w:line="321" w:lineRule="auto"/>
              <w:ind w:right="89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（5）要加强对各岗位员工进行风险意识、风险知识、安全技能、规章制度、应变能力等素质等各方面的培训和教育。</w:t>
            </w:r>
          </w:p>
          <w:p>
            <w:pPr>
              <w:pStyle w:val="14"/>
              <w:spacing w:before="12" w:line="321" w:lineRule="auto"/>
              <w:ind w:right="89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（6）企业应当按照安全监督管理部门和消防部门要求，严格执行相关风险控制措施。</w:t>
            </w:r>
          </w:p>
          <w:p>
            <w:pPr>
              <w:pStyle w:val="14"/>
              <w:spacing w:before="12" w:line="321" w:lineRule="auto"/>
              <w:ind w:right="89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（7）企业编制突发环境事件应急预案，配备应急器材，在发生泄漏、火灾和爆炸等事故时控制泄漏物和消防废水进入下水道。企业应完善突发环境事故应急措施。</w:t>
            </w:r>
          </w:p>
          <w:p>
            <w:pPr>
              <w:pStyle w:val="14"/>
              <w:spacing w:before="12" w:line="321" w:lineRule="auto"/>
              <w:ind w:right="89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（8）做好总图布置和建筑物安全防范措施。</w:t>
            </w:r>
          </w:p>
          <w:p>
            <w:pPr>
              <w:pStyle w:val="14"/>
              <w:spacing w:before="12" w:line="321" w:lineRule="auto"/>
              <w:ind w:right="89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（9）准备各项应急救援物资。</w:t>
            </w:r>
          </w:p>
          <w:p>
            <w:pPr>
              <w:pStyle w:val="14"/>
              <w:spacing w:before="12" w:line="321" w:lineRule="auto"/>
              <w:ind w:right="89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（10）原辅材料应贮存于阴凉、通风的库房，仓温不宜超过30℃，防止阳光直接照射，保持容器的密闭。应与氧化剂、酸碱类等分开存放，储区应备有泄露应急设备和合适的收容材料。</w:t>
            </w:r>
          </w:p>
          <w:p>
            <w:pPr>
              <w:pStyle w:val="14"/>
              <w:spacing w:before="12" w:line="321" w:lineRule="auto"/>
              <w:ind w:right="89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（11）仓库区禁止吸烟，远离火源、热源、电源，无产生火花的条件，禁止明火作业；设置醒目易燃品标志。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3" w:hRule="exact"/>
        </w:trPr>
        <w:tc>
          <w:tcPr>
            <w:tcW w:w="2455" w:type="dxa"/>
            <w:gridSpan w:val="2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8" w:line="110" w:lineRule="exact"/>
              <w:ind w:right="0"/>
              <w:jc w:val="left"/>
              <w:rPr>
                <w:sz w:val="11"/>
                <w:szCs w:val="11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180" w:lineRule="exact"/>
              <w:ind w:right="0"/>
              <w:jc w:val="left"/>
              <w:rPr>
                <w:sz w:val="18"/>
                <w:szCs w:val="18"/>
              </w:rPr>
            </w:pPr>
          </w:p>
          <w:p>
            <w:pPr>
              <w:pStyle w:val="14"/>
              <w:spacing w:line="240" w:lineRule="auto"/>
              <w:ind w:left="582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评价结论与建议</w:t>
            </w:r>
          </w:p>
        </w:tc>
        <w:tc>
          <w:tcPr>
            <w:tcW w:w="6788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pStyle w:val="14"/>
              <w:spacing w:before="10" w:line="321" w:lineRule="auto"/>
              <w:ind w:left="102" w:right="89" w:hanging="1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涉及的风险物质是切削液、磨削液、润滑油的主要成分矿物油，矿物油的贮存量较小，厂区危险物质数量与临界量比值Q＜1，环境风险潜势为Ⅰ，周围村庄和居民较少，环境敏感性一般，环境风险事故影响较小，评价提出了一系列风险防范措施，并要求企业制定相应的应急预案。只要企业在完善物料贮存设施加强安全检查，加强职工安全教育和培训之后，在做好各项风险防范措施、应急预案和应急处置措施的情况下，项目环境风险事故对周围环境的影响在较小。项目环境风险属可接受水平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exact"/>
        </w:trPr>
        <w:tc>
          <w:tcPr>
            <w:tcW w:w="9243" w:type="dxa"/>
            <w:gridSpan w:val="21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>
            <w:pPr>
              <w:pStyle w:val="14"/>
              <w:spacing w:before="38" w:line="240" w:lineRule="auto"/>
              <w:ind w:left="92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注</w:t>
            </w:r>
            <w:r>
              <w:rPr>
                <w:rFonts w:ascii="宋体" w:hAnsi="宋体" w:eastAsia="宋体" w:cs="宋体"/>
                <w:spacing w:val="-92"/>
                <w:sz w:val="18"/>
                <w:szCs w:val="18"/>
              </w:rPr>
              <w:t>：</w:t>
            </w:r>
            <w:r>
              <w:rPr>
                <w:rFonts w:ascii="宋体" w:hAnsi="宋体" w:eastAsia="宋体" w:cs="宋体"/>
                <w:sz w:val="18"/>
                <w:szCs w:val="18"/>
              </w:rPr>
              <w:t>“□”为勾选项</w:t>
            </w:r>
            <w:r>
              <w:rPr>
                <w:rFonts w:ascii="宋体" w:hAnsi="宋体" w:eastAsia="宋体" w:cs="宋体"/>
                <w:spacing w:val="-92"/>
                <w:sz w:val="18"/>
                <w:szCs w:val="18"/>
              </w:rPr>
              <w:t>，</w:t>
            </w:r>
            <w:r>
              <w:rPr>
                <w:rFonts w:ascii="宋体" w:hAnsi="宋体" w:eastAsia="宋体" w:cs="宋体"/>
                <w:sz w:val="18"/>
                <w:szCs w:val="18"/>
              </w:rPr>
              <w:t>“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”为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填</w:t>
            </w:r>
            <w:r>
              <w:rPr>
                <w:rFonts w:ascii="宋体" w:hAnsi="宋体" w:eastAsia="宋体" w:cs="宋体"/>
                <w:sz w:val="18"/>
                <w:szCs w:val="18"/>
              </w:rPr>
              <w:t>写项。</w:t>
            </w:r>
          </w:p>
        </w:tc>
      </w:tr>
    </w:tbl>
    <w:p>
      <w:pPr>
        <w:spacing w:before="28"/>
        <w:ind w:right="0"/>
        <w:jc w:val="left"/>
        <w:rPr>
          <w:rFonts w:ascii="宋体" w:hAnsi="宋体" w:eastAsia="宋体" w:cs="宋体"/>
          <w:sz w:val="10"/>
          <w:szCs w:val="10"/>
        </w:rPr>
        <w:sectPr>
          <w:type w:val="continuous"/>
          <w:pgSz w:w="11920" w:h="16836"/>
          <w:pgMar w:top="460" w:right="280" w:bottom="1460" w:left="1580" w:header="720" w:footer="720" w:gutter="0"/>
        </w:sectPr>
      </w:pPr>
    </w:p>
    <w:p>
      <w:pPr>
        <w:spacing w:before="28"/>
        <w:ind w:left="42" w:right="0" w:firstLine="0"/>
        <w:jc w:val="center"/>
        <w:rPr>
          <w:rFonts w:ascii="宋体" w:hAnsi="宋体" w:eastAsia="宋体" w:cs="宋体"/>
          <w:spacing w:val="-2"/>
          <w:sz w:val="21"/>
          <w:szCs w:val="21"/>
        </w:rPr>
      </w:pPr>
    </w:p>
    <w:p>
      <w:pPr>
        <w:spacing w:before="28"/>
        <w:ind w:left="42" w:right="0" w:firstLine="0"/>
        <w:jc w:val="center"/>
        <w:rPr>
          <w:rFonts w:ascii="宋体" w:hAnsi="宋体" w:eastAsia="宋体" w:cs="宋体"/>
          <w:spacing w:val="-2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-2"/>
          <w:sz w:val="21"/>
          <w:szCs w:val="21"/>
          <w:lang w:eastAsia="zh-CN"/>
        </w:rPr>
        <w:t>表 G.1</w:t>
      </w:r>
      <w:r>
        <w:rPr>
          <w:rFonts w:hint="eastAsia" w:ascii="宋体" w:hAnsi="宋体" w:eastAsia="宋体" w:cs="宋体"/>
          <w:spacing w:val="-2"/>
          <w:sz w:val="21"/>
          <w:szCs w:val="21"/>
          <w:lang w:eastAsia="zh-CN"/>
        </w:rPr>
        <w:tab/>
      </w:r>
      <w:r>
        <w:rPr>
          <w:rFonts w:hint="eastAsia" w:ascii="宋体" w:hAnsi="宋体" w:eastAsia="宋体" w:cs="宋体"/>
          <w:spacing w:val="-2"/>
          <w:sz w:val="21"/>
          <w:szCs w:val="21"/>
          <w:lang w:eastAsia="zh-CN"/>
        </w:rPr>
        <w:t>土壤环境影响评价自查表</w:t>
      </w:r>
    </w:p>
    <w:tbl>
      <w:tblPr>
        <w:tblStyle w:val="9"/>
        <w:tblW w:w="9288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8"/>
        <w:gridCol w:w="1677"/>
        <w:gridCol w:w="1417"/>
        <w:gridCol w:w="1534"/>
        <w:gridCol w:w="1625"/>
        <w:gridCol w:w="457"/>
        <w:gridCol w:w="197"/>
        <w:gridCol w:w="233"/>
        <w:gridCol w:w="769"/>
        <w:gridCol w:w="951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2105" w:type="dxa"/>
            <w:gridSpan w:val="2"/>
            <w:tcBorders>
              <w:righ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工作内容</w:t>
            </w:r>
          </w:p>
        </w:tc>
        <w:tc>
          <w:tcPr>
            <w:tcW w:w="6232" w:type="dxa"/>
            <w:gridSpan w:val="7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完成情况</w:t>
            </w:r>
          </w:p>
        </w:tc>
        <w:tc>
          <w:tcPr>
            <w:tcW w:w="951" w:type="dxa"/>
            <w:tcBorders>
              <w:lef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428" w:type="dxa"/>
            <w:vMerge w:val="restart"/>
            <w:tcBorders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影响识别</w:t>
            </w:r>
          </w:p>
        </w:tc>
        <w:tc>
          <w:tcPr>
            <w:tcW w:w="1677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影响类型</w:t>
            </w:r>
          </w:p>
        </w:tc>
        <w:tc>
          <w:tcPr>
            <w:tcW w:w="6232" w:type="dxa"/>
            <w:gridSpan w:val="7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ind w:left="110" w:leftChars="50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污染影响型</w:t>
            </w:r>
            <w:r>
              <w:rPr>
                <w:sz w:val="18"/>
                <w:szCs w:val="18"/>
                <w:lang w:eastAsia="zh-CN"/>
              </w:rPr>
              <w:sym w:font="Wingdings 2" w:char="0052"/>
            </w:r>
            <w:r>
              <w:rPr>
                <w:sz w:val="18"/>
                <w:szCs w:val="18"/>
                <w:lang w:eastAsia="zh-CN"/>
              </w:rPr>
              <w:t>；生态影响型□；两种兼有□</w:t>
            </w:r>
          </w:p>
        </w:tc>
        <w:tc>
          <w:tcPr>
            <w:tcW w:w="951" w:type="dxa"/>
            <w:tcBorders>
              <w:lef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rFonts w:ascii="Times New Roman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677" w:type="dxa"/>
            <w:tcBorders>
              <w:left w:val="single" w:color="000000" w:sz="6" w:space="0"/>
              <w:bottom w:val="single" w:color="000000" w:sz="4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土地利用类型</w:t>
            </w:r>
          </w:p>
        </w:tc>
        <w:tc>
          <w:tcPr>
            <w:tcW w:w="6232" w:type="dxa"/>
            <w:gridSpan w:val="7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ind w:left="110" w:leftChars="50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建设用地</w:t>
            </w:r>
            <w:r>
              <w:rPr>
                <w:sz w:val="18"/>
                <w:szCs w:val="18"/>
                <w:lang w:eastAsia="zh-CN"/>
              </w:rPr>
              <w:sym w:font="Wingdings 2" w:char="0052"/>
            </w:r>
            <w:r>
              <w:rPr>
                <w:sz w:val="18"/>
                <w:szCs w:val="18"/>
                <w:lang w:eastAsia="zh-CN"/>
              </w:rPr>
              <w:t>；农用地</w:t>
            </w:r>
            <w:r>
              <w:rPr>
                <w:sz w:val="18"/>
                <w:szCs w:val="18"/>
                <w:lang w:eastAsia="zh-CN"/>
              </w:rPr>
              <w:sym w:font="Wingdings 2" w:char="00A3"/>
            </w:r>
            <w:r>
              <w:rPr>
                <w:sz w:val="18"/>
                <w:szCs w:val="18"/>
                <w:lang w:eastAsia="zh-CN"/>
              </w:rPr>
              <w:t>；未利用地□</w:t>
            </w:r>
          </w:p>
        </w:tc>
        <w:tc>
          <w:tcPr>
            <w:tcW w:w="951" w:type="dxa"/>
            <w:tcBorders>
              <w:left w:val="single" w:color="000000" w:sz="6" w:space="0"/>
              <w:bottom w:val="single" w:color="000000" w:sz="4" w:space="0"/>
            </w:tcBorders>
            <w:vAlign w:val="center"/>
          </w:tcPr>
          <w:p>
            <w:pPr>
              <w:pStyle w:val="14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土地利用类</w:t>
            </w:r>
          </w:p>
          <w:p>
            <w:pPr>
              <w:pStyle w:val="14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型图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占地规模</w:t>
            </w:r>
          </w:p>
        </w:tc>
        <w:tc>
          <w:tcPr>
            <w:tcW w:w="6232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tabs>
                <w:tab w:val="left" w:pos="1370"/>
              </w:tabs>
              <w:spacing w:line="360" w:lineRule="exact"/>
              <w:ind w:left="110" w:leftChars="50"/>
              <w:jc w:val="both"/>
              <w:rPr>
                <w:rFonts w:ascii="Times New Roman"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5.3</w:t>
            </w:r>
            <w:r>
              <w:rPr>
                <w:sz w:val="18"/>
                <w:szCs w:val="18"/>
              </w:rPr>
              <w:t>）</w:t>
            </w:r>
            <w:r>
              <w:rPr>
                <w:rFonts w:ascii="Times New Roman" w:eastAsia="Times New Roman"/>
                <w:sz w:val="18"/>
                <w:szCs w:val="18"/>
              </w:rPr>
              <w:t>hm</w:t>
            </w:r>
            <w:r>
              <w:rPr>
                <w:rFonts w:ascii="Times New Roman" w:eastAsia="Times New Roman"/>
                <w:position w:val="6"/>
                <w:sz w:val="18"/>
                <w:szCs w:val="18"/>
              </w:rPr>
              <w:t>2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敏感目标信息</w:t>
            </w:r>
          </w:p>
        </w:tc>
        <w:tc>
          <w:tcPr>
            <w:tcW w:w="503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vAlign w:val="center"/>
          </w:tcPr>
          <w:p>
            <w:pPr>
              <w:pStyle w:val="14"/>
              <w:tabs>
                <w:tab w:val="left" w:pos="1639"/>
                <w:tab w:val="left" w:pos="3530"/>
              </w:tabs>
              <w:spacing w:line="360" w:lineRule="exact"/>
              <w:ind w:left="110" w:leftChars="50"/>
              <w:jc w:val="both"/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  <w:lang w:eastAsia="zh-CN"/>
              </w:rPr>
              <w:t>敏感目标（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sz w:val="18"/>
                <w:szCs w:val="18"/>
                <w:lang w:eastAsia="zh-CN"/>
              </w:rPr>
              <w:t>）、方位（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sz w:val="18"/>
                <w:szCs w:val="18"/>
                <w:lang w:eastAsia="zh-CN"/>
              </w:rPr>
              <w:t>）、距离（</w:t>
            </w:r>
          </w:p>
        </w:tc>
        <w:tc>
          <w:tcPr>
            <w:tcW w:w="430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nil"/>
            </w:tcBorders>
            <w:vAlign w:val="center"/>
          </w:tcPr>
          <w:p>
            <w:pPr>
              <w:pStyle w:val="14"/>
              <w:spacing w:line="360" w:lineRule="exact"/>
              <w:ind w:left="110" w:leftChars="5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）</w:t>
            </w:r>
          </w:p>
        </w:tc>
        <w:tc>
          <w:tcPr>
            <w:tcW w:w="76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ind w:left="110" w:leftChars="50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影响途径</w:t>
            </w:r>
          </w:p>
        </w:tc>
        <w:tc>
          <w:tcPr>
            <w:tcW w:w="503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vAlign w:val="center"/>
          </w:tcPr>
          <w:p>
            <w:pPr>
              <w:pStyle w:val="14"/>
              <w:spacing w:line="360" w:lineRule="exact"/>
              <w:ind w:left="110" w:leftChars="50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大气沉降</w:t>
            </w:r>
            <w:r>
              <w:rPr>
                <w:sz w:val="18"/>
                <w:szCs w:val="18"/>
                <w:lang w:eastAsia="zh-CN"/>
              </w:rPr>
              <w:sym w:font="Wingdings 2" w:char="0052"/>
            </w:r>
            <w:r>
              <w:rPr>
                <w:sz w:val="18"/>
                <w:szCs w:val="18"/>
                <w:lang w:eastAsia="zh-CN"/>
              </w:rPr>
              <w:t>；地面漫流□；垂直入渗</w:t>
            </w:r>
            <w:r>
              <w:rPr>
                <w:sz w:val="18"/>
                <w:szCs w:val="18"/>
                <w:lang w:eastAsia="zh-CN"/>
              </w:rPr>
              <w:sym w:font="Wingdings 2" w:char="0052"/>
            </w:r>
            <w:r>
              <w:rPr>
                <w:sz w:val="18"/>
                <w:szCs w:val="18"/>
                <w:lang w:eastAsia="zh-CN"/>
              </w:rPr>
              <w:t>；地下水位□；其他（</w:t>
            </w:r>
          </w:p>
        </w:tc>
        <w:tc>
          <w:tcPr>
            <w:tcW w:w="430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nil"/>
            </w:tcBorders>
            <w:vAlign w:val="center"/>
          </w:tcPr>
          <w:p>
            <w:pPr>
              <w:pStyle w:val="14"/>
              <w:spacing w:line="360" w:lineRule="exact"/>
              <w:ind w:left="110" w:leftChars="5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）</w:t>
            </w:r>
          </w:p>
        </w:tc>
        <w:tc>
          <w:tcPr>
            <w:tcW w:w="76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ind w:left="110" w:leftChars="50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全部污染物</w:t>
            </w:r>
          </w:p>
        </w:tc>
        <w:tc>
          <w:tcPr>
            <w:tcW w:w="6232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ind w:left="110" w:leftChars="50"/>
              <w:jc w:val="both"/>
              <w:rPr>
                <w:rFonts w:hint="default" w:ascii="Times New Roman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eastAsia="宋体"/>
                <w:sz w:val="18"/>
                <w:szCs w:val="18"/>
                <w:lang w:val="en-US" w:eastAsia="zh-CN"/>
              </w:rPr>
              <w:t>VOCs</w:t>
            </w:r>
          </w:p>
        </w:tc>
        <w:tc>
          <w:tcPr>
            <w:tcW w:w="9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特征因子</w:t>
            </w:r>
          </w:p>
        </w:tc>
        <w:tc>
          <w:tcPr>
            <w:tcW w:w="6232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ind w:left="110" w:leftChars="50"/>
              <w:jc w:val="both"/>
              <w:rPr>
                <w:rFonts w:ascii="Times New Roman"/>
                <w:sz w:val="18"/>
                <w:szCs w:val="18"/>
              </w:rPr>
            </w:pPr>
            <w:r>
              <w:rPr>
                <w:rFonts w:hint="eastAsia" w:ascii="Times New Roman" w:eastAsia="宋体"/>
                <w:sz w:val="18"/>
                <w:szCs w:val="18"/>
                <w:lang w:val="en-US" w:eastAsia="zh-CN"/>
              </w:rPr>
              <w:t>VOCs</w:t>
            </w:r>
          </w:p>
        </w:tc>
        <w:tc>
          <w:tcPr>
            <w:tcW w:w="9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所属土壤环境影响</w:t>
            </w:r>
          </w:p>
          <w:p>
            <w:pPr>
              <w:pStyle w:val="14"/>
              <w:spacing w:line="360" w:lineRule="exact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评价项目类别</w:t>
            </w:r>
          </w:p>
        </w:tc>
        <w:tc>
          <w:tcPr>
            <w:tcW w:w="6232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ind w:left="110" w:leftChars="50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Ⅰ类</w:t>
            </w:r>
            <w:r>
              <w:rPr>
                <w:sz w:val="18"/>
                <w:szCs w:val="18"/>
                <w:lang w:eastAsia="zh-CN"/>
              </w:rPr>
              <w:sym w:font="Wingdings 2" w:char="0052"/>
            </w:r>
            <w:r>
              <w:rPr>
                <w:sz w:val="18"/>
                <w:szCs w:val="18"/>
                <w:lang w:eastAsia="zh-CN"/>
              </w:rPr>
              <w:t>；Ⅱ类□；Ⅲ类</w:t>
            </w:r>
            <w:r>
              <w:rPr>
                <w:sz w:val="18"/>
                <w:szCs w:val="18"/>
                <w:lang w:eastAsia="zh-CN"/>
              </w:rPr>
              <w:sym w:font="Wingdings 2" w:char="00A3"/>
            </w:r>
            <w:r>
              <w:rPr>
                <w:sz w:val="18"/>
                <w:szCs w:val="18"/>
                <w:lang w:eastAsia="zh-CN"/>
              </w:rPr>
              <w:t>；Ⅳ类□</w:t>
            </w:r>
          </w:p>
        </w:tc>
        <w:tc>
          <w:tcPr>
            <w:tcW w:w="9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rFonts w:ascii="Times New Roman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敏感程度</w:t>
            </w:r>
          </w:p>
        </w:tc>
        <w:tc>
          <w:tcPr>
            <w:tcW w:w="6232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ind w:left="110" w:leftChars="50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敏感</w:t>
            </w:r>
            <w:r>
              <w:rPr>
                <w:sz w:val="18"/>
                <w:szCs w:val="18"/>
                <w:lang w:eastAsia="zh-CN"/>
              </w:rPr>
              <w:sym w:font="Wingdings 2" w:char="0052"/>
            </w:r>
            <w:r>
              <w:rPr>
                <w:sz w:val="18"/>
                <w:szCs w:val="18"/>
                <w:lang w:eastAsia="zh-CN"/>
              </w:rPr>
              <w:t>；较敏感</w:t>
            </w:r>
            <w:r>
              <w:rPr>
                <w:sz w:val="18"/>
                <w:szCs w:val="18"/>
                <w:lang w:eastAsia="zh-CN"/>
              </w:rPr>
              <w:sym w:font="Wingdings 2" w:char="00A3"/>
            </w:r>
            <w:r>
              <w:rPr>
                <w:sz w:val="18"/>
                <w:szCs w:val="18"/>
                <w:lang w:eastAsia="zh-CN"/>
              </w:rPr>
              <w:t>；不敏感□</w:t>
            </w:r>
          </w:p>
        </w:tc>
        <w:tc>
          <w:tcPr>
            <w:tcW w:w="9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rFonts w:ascii="Times New Roman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2105" w:type="dxa"/>
            <w:gridSpan w:val="2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评价工作等级</w:t>
            </w:r>
          </w:p>
        </w:tc>
        <w:tc>
          <w:tcPr>
            <w:tcW w:w="6232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ind w:left="110" w:leftChars="50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一级□；二级</w:t>
            </w:r>
            <w:r>
              <w:rPr>
                <w:sz w:val="18"/>
                <w:szCs w:val="18"/>
                <w:lang w:eastAsia="zh-CN"/>
              </w:rPr>
              <w:sym w:font="Wingdings 2" w:char="0052"/>
            </w:r>
            <w:r>
              <w:rPr>
                <w:sz w:val="18"/>
                <w:szCs w:val="18"/>
                <w:lang w:eastAsia="zh-CN"/>
              </w:rPr>
              <w:t>；三级</w:t>
            </w:r>
            <w:r>
              <w:rPr>
                <w:sz w:val="18"/>
                <w:szCs w:val="18"/>
                <w:lang w:eastAsia="zh-CN"/>
              </w:rPr>
              <w:sym w:font="Wingdings 2" w:char="00A3"/>
            </w:r>
          </w:p>
        </w:tc>
        <w:tc>
          <w:tcPr>
            <w:tcW w:w="9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rFonts w:ascii="Times New Roman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428" w:type="dxa"/>
            <w:vMerge w:val="restart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现状调查内容</w:t>
            </w:r>
          </w:p>
        </w:tc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资料收集</w:t>
            </w:r>
          </w:p>
        </w:tc>
        <w:tc>
          <w:tcPr>
            <w:tcW w:w="6232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ind w:left="110" w:leftChars="5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）</w:t>
            </w:r>
            <w:r>
              <w:rPr>
                <w:sz w:val="18"/>
                <w:szCs w:val="18"/>
              </w:rPr>
              <w:sym w:font="Wingdings 2" w:char="0052"/>
            </w:r>
            <w:r>
              <w:rPr>
                <w:sz w:val="18"/>
                <w:szCs w:val="18"/>
              </w:rPr>
              <w:t>；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）□；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）□；d）□</w:t>
            </w:r>
          </w:p>
        </w:tc>
        <w:tc>
          <w:tcPr>
            <w:tcW w:w="9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理化特性</w:t>
            </w:r>
          </w:p>
        </w:tc>
        <w:tc>
          <w:tcPr>
            <w:tcW w:w="6232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rFonts w:ascii="Times New Roman"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同附录 </w:t>
            </w:r>
            <w:r>
              <w:rPr>
                <w:rFonts w:ascii="Times New Roman" w:eastAsia="Times New Roman"/>
                <w:sz w:val="18"/>
                <w:szCs w:val="18"/>
              </w:rPr>
              <w:t>C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现状监测点位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占地范围内</w:t>
            </w:r>
          </w:p>
        </w:tc>
        <w:tc>
          <w:tcPr>
            <w:tcW w:w="2279" w:type="dxa"/>
            <w:gridSpan w:val="3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占地范围外</w:t>
            </w:r>
          </w:p>
        </w:tc>
        <w:tc>
          <w:tcPr>
            <w:tcW w:w="1002" w:type="dxa"/>
            <w:gridSpan w:val="2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深度</w:t>
            </w:r>
          </w:p>
        </w:tc>
        <w:tc>
          <w:tcPr>
            <w:tcW w:w="95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点位布置图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表层样点数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rFonts w:hint="default" w:ascii="Times New Roman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eastAsia="宋体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22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rFonts w:hint="eastAsia" w:ascii="Times New Roman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eastAsia="宋体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0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rFonts w:hint="default" w:ascii="Times New Roman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eastAsia="宋体"/>
                <w:sz w:val="18"/>
                <w:szCs w:val="18"/>
                <w:lang w:val="en-US" w:eastAsia="zh-CN"/>
              </w:rPr>
              <w:t>0-0.2m</w:t>
            </w:r>
          </w:p>
        </w:tc>
        <w:tc>
          <w:tcPr>
            <w:tcW w:w="951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柱状样点数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rFonts w:hint="eastAsia" w:ascii="Times New Roman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eastAsia="宋体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22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rFonts w:hint="eastAsia" w:ascii="Times New Roman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eastAsia="宋体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0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rFonts w:hint="eastAsia" w:ascii="Times New Roman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eastAsia="宋体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51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现状监测因子</w:t>
            </w:r>
          </w:p>
        </w:tc>
        <w:tc>
          <w:tcPr>
            <w:tcW w:w="6232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hint="eastAsia" w:ascii="Times New Roman"/>
                <w:sz w:val="18"/>
                <w:szCs w:val="18"/>
              </w:rPr>
              <w:t>《土壤环境质量标准 建设用地土壤污染风险管控标准》（试行）（GB36600-2018）中表1（基本项目）45项监测因子</w:t>
            </w:r>
          </w:p>
        </w:tc>
        <w:tc>
          <w:tcPr>
            <w:tcW w:w="9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428" w:type="dxa"/>
            <w:vMerge w:val="restart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现状评价</w:t>
            </w:r>
          </w:p>
        </w:tc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评价因子</w:t>
            </w:r>
          </w:p>
        </w:tc>
        <w:tc>
          <w:tcPr>
            <w:tcW w:w="6232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hint="eastAsia" w:ascii="Times New Roman"/>
                <w:sz w:val="18"/>
                <w:szCs w:val="18"/>
              </w:rPr>
              <w:t>《土壤环境质量标准 建设用地土壤污染风险管控标准》（试行）（GB36600-2018）中表1（基本项目）45项监测因子</w:t>
            </w:r>
          </w:p>
        </w:tc>
        <w:tc>
          <w:tcPr>
            <w:tcW w:w="9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评价标准</w:t>
            </w:r>
          </w:p>
        </w:tc>
        <w:tc>
          <w:tcPr>
            <w:tcW w:w="503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vAlign w:val="center"/>
          </w:tcPr>
          <w:p>
            <w:pPr>
              <w:pStyle w:val="14"/>
              <w:spacing w:line="360" w:lineRule="exact"/>
              <w:ind w:left="110" w:leftChars="5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>GB 15618</w:t>
            </w:r>
            <w:r>
              <w:rPr>
                <w:sz w:val="18"/>
                <w:szCs w:val="18"/>
              </w:rPr>
              <w:t>□；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>GB 36600</w:t>
            </w:r>
            <w:r>
              <w:rPr>
                <w:sz w:val="18"/>
                <w:szCs w:val="18"/>
              </w:rPr>
              <w:sym w:font="Wingdings 2" w:char="0052"/>
            </w:r>
            <w:r>
              <w:rPr>
                <w:sz w:val="18"/>
                <w:szCs w:val="18"/>
              </w:rPr>
              <w:t>；表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>D.1</w:t>
            </w:r>
            <w:r>
              <w:rPr>
                <w:sz w:val="18"/>
                <w:szCs w:val="18"/>
              </w:rPr>
              <w:t xml:space="preserve">□；表 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>D.2</w:t>
            </w:r>
            <w:r>
              <w:rPr>
                <w:sz w:val="18"/>
                <w:szCs w:val="18"/>
              </w:rPr>
              <w:t>□；其他（</w:t>
            </w:r>
          </w:p>
        </w:tc>
        <w:tc>
          <w:tcPr>
            <w:tcW w:w="430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nil"/>
            </w:tcBorders>
            <w:vAlign w:val="center"/>
          </w:tcPr>
          <w:p>
            <w:pPr>
              <w:pStyle w:val="14"/>
              <w:spacing w:line="360" w:lineRule="exac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）</w:t>
            </w:r>
          </w:p>
        </w:tc>
        <w:tc>
          <w:tcPr>
            <w:tcW w:w="76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现状评价结论</w:t>
            </w:r>
          </w:p>
        </w:tc>
        <w:tc>
          <w:tcPr>
            <w:tcW w:w="6232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ind w:left="110" w:leftChars="50"/>
              <w:jc w:val="center"/>
              <w:rPr>
                <w:rFonts w:hint="default" w:ascii="Times New Roman" w:eastAsia="宋体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eastAsia="宋体"/>
                <w:sz w:val="18"/>
                <w:szCs w:val="18"/>
                <w:lang w:val="en-US" w:eastAsia="zh-CN"/>
              </w:rPr>
              <w:t>满足《土壤环境质量标准 建设用地土壤污染风险管控标准》（试行）（GB36600-2018）中表1建设用地土壤污染风险筛选值浓度要求限值</w:t>
            </w:r>
          </w:p>
        </w:tc>
        <w:tc>
          <w:tcPr>
            <w:tcW w:w="9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428" w:type="dxa"/>
            <w:vMerge w:val="restart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影响预测</w:t>
            </w:r>
          </w:p>
        </w:tc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预测因子</w:t>
            </w:r>
          </w:p>
        </w:tc>
        <w:tc>
          <w:tcPr>
            <w:tcW w:w="6232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ind w:left="110" w:leftChars="5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预测方法</w:t>
            </w:r>
          </w:p>
        </w:tc>
        <w:tc>
          <w:tcPr>
            <w:tcW w:w="6232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tabs>
                <w:tab w:val="left" w:pos="2930"/>
              </w:tabs>
              <w:spacing w:line="360" w:lineRule="exact"/>
              <w:ind w:left="110" w:leftChars="50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附录</w:t>
            </w:r>
            <w:r>
              <w:rPr>
                <w:spacing w:val="-4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>E</w:t>
            </w:r>
            <w:r>
              <w:rPr>
                <w:sz w:val="18"/>
                <w:szCs w:val="18"/>
                <w:lang w:eastAsia="zh-CN"/>
              </w:rPr>
              <w:t>□；附录</w:t>
            </w:r>
            <w:r>
              <w:rPr>
                <w:spacing w:val="-45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>F</w:t>
            </w:r>
            <w:r>
              <w:rPr>
                <w:sz w:val="18"/>
                <w:szCs w:val="18"/>
                <w:lang w:eastAsia="zh-CN"/>
              </w:rPr>
              <w:t>□；其他（</w:t>
            </w:r>
            <w:r>
              <w:rPr>
                <w:sz w:val="18"/>
                <w:szCs w:val="18"/>
                <w:lang w:eastAsia="zh-CN"/>
              </w:rPr>
              <w:tab/>
            </w:r>
            <w:r>
              <w:rPr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rFonts w:ascii="Times New Roman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预测分析内容</w:t>
            </w:r>
          </w:p>
        </w:tc>
        <w:tc>
          <w:tcPr>
            <w:tcW w:w="6232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tabs>
                <w:tab w:val="left" w:pos="1639"/>
              </w:tabs>
              <w:spacing w:line="360" w:lineRule="exact"/>
              <w:ind w:left="110" w:leftChars="50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影响范围（</w:t>
            </w:r>
            <w:r>
              <w:rPr>
                <w:sz w:val="18"/>
                <w:szCs w:val="18"/>
                <w:lang w:eastAsia="zh-CN"/>
              </w:rPr>
              <w:tab/>
            </w:r>
            <w:r>
              <w:rPr>
                <w:sz w:val="18"/>
                <w:szCs w:val="18"/>
                <w:lang w:eastAsia="zh-CN"/>
              </w:rPr>
              <w:t>）</w:t>
            </w:r>
          </w:p>
          <w:p>
            <w:pPr>
              <w:pStyle w:val="14"/>
              <w:tabs>
                <w:tab w:val="left" w:pos="1639"/>
              </w:tabs>
              <w:spacing w:line="360" w:lineRule="exact"/>
              <w:ind w:left="110" w:leftChars="50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影响程度（</w:t>
            </w:r>
            <w:r>
              <w:rPr>
                <w:sz w:val="18"/>
                <w:szCs w:val="18"/>
                <w:lang w:eastAsia="zh-CN"/>
              </w:rPr>
              <w:tab/>
            </w:r>
            <w:r>
              <w:rPr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rFonts w:ascii="Times New Roman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预测结论</w:t>
            </w:r>
          </w:p>
        </w:tc>
        <w:tc>
          <w:tcPr>
            <w:tcW w:w="6232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ind w:left="110" w:leftChars="50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达标结论：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>a</w:t>
            </w:r>
            <w:r>
              <w:rPr>
                <w:sz w:val="18"/>
                <w:szCs w:val="18"/>
                <w:lang w:eastAsia="zh-CN"/>
              </w:rPr>
              <w:t>）□；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>b</w:t>
            </w:r>
            <w:r>
              <w:rPr>
                <w:sz w:val="18"/>
                <w:szCs w:val="18"/>
                <w:lang w:eastAsia="zh-CN"/>
              </w:rPr>
              <w:t>）□；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>c</w:t>
            </w:r>
            <w:r>
              <w:rPr>
                <w:sz w:val="18"/>
                <w:szCs w:val="18"/>
                <w:lang w:eastAsia="zh-CN"/>
              </w:rPr>
              <w:t>）□</w:t>
            </w:r>
          </w:p>
          <w:p>
            <w:pPr>
              <w:pStyle w:val="14"/>
              <w:spacing w:line="360" w:lineRule="exact"/>
              <w:ind w:left="110" w:leftChars="50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不达标结论：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>a</w:t>
            </w:r>
            <w:r>
              <w:rPr>
                <w:sz w:val="18"/>
                <w:szCs w:val="18"/>
                <w:lang w:eastAsia="zh-CN"/>
              </w:rPr>
              <w:t>）□；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>b</w:t>
            </w:r>
            <w:r>
              <w:rPr>
                <w:sz w:val="18"/>
                <w:szCs w:val="18"/>
                <w:lang w:eastAsia="zh-CN"/>
              </w:rPr>
              <w:t>）□</w:t>
            </w:r>
          </w:p>
        </w:tc>
        <w:tc>
          <w:tcPr>
            <w:tcW w:w="9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rFonts w:ascii="Times New Roman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428" w:type="dxa"/>
            <w:vMerge w:val="restart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防治措</w:t>
            </w:r>
          </w:p>
          <w:p>
            <w:pPr>
              <w:pStyle w:val="14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施</w:t>
            </w:r>
          </w:p>
        </w:tc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防控措施</w:t>
            </w:r>
          </w:p>
        </w:tc>
        <w:tc>
          <w:tcPr>
            <w:tcW w:w="503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vAlign w:val="center"/>
          </w:tcPr>
          <w:p>
            <w:pPr>
              <w:pStyle w:val="14"/>
              <w:spacing w:line="360" w:lineRule="exact"/>
              <w:ind w:left="110" w:leftChars="50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土壤环境质量现状保障□；源头控制□；过程防控□；其他（</w:t>
            </w:r>
          </w:p>
        </w:tc>
        <w:tc>
          <w:tcPr>
            <w:tcW w:w="430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nil"/>
            </w:tcBorders>
            <w:vAlign w:val="center"/>
          </w:tcPr>
          <w:p>
            <w:pPr>
              <w:pStyle w:val="14"/>
              <w:spacing w:line="360" w:lineRule="exact"/>
              <w:jc w:val="both"/>
              <w:rPr>
                <w:rFonts w:ascii="Times New Roman"/>
                <w:sz w:val="18"/>
                <w:szCs w:val="18"/>
                <w:lang w:eastAsia="zh-CN"/>
              </w:rPr>
            </w:pPr>
          </w:p>
        </w:tc>
        <w:tc>
          <w:tcPr>
            <w:tcW w:w="76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）</w:t>
            </w:r>
          </w:p>
        </w:tc>
        <w:tc>
          <w:tcPr>
            <w:tcW w:w="9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跟踪监测</w:t>
            </w:r>
          </w:p>
        </w:tc>
        <w:tc>
          <w:tcPr>
            <w:tcW w:w="295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监测点数</w:t>
            </w:r>
          </w:p>
        </w:tc>
        <w:tc>
          <w:tcPr>
            <w:tcW w:w="162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监测指标</w:t>
            </w:r>
          </w:p>
        </w:tc>
        <w:tc>
          <w:tcPr>
            <w:tcW w:w="1656" w:type="dxa"/>
            <w:gridSpan w:val="4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监测频次</w:t>
            </w:r>
          </w:p>
        </w:tc>
        <w:tc>
          <w:tcPr>
            <w:tcW w:w="95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vMerge w:val="continue"/>
            <w:tcBorders>
              <w:top w:val="nil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95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656" w:type="dxa"/>
            <w:gridSpan w:val="4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51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信息公开指标</w:t>
            </w:r>
          </w:p>
        </w:tc>
        <w:tc>
          <w:tcPr>
            <w:tcW w:w="6232" w:type="dxa"/>
            <w:gridSpan w:val="7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51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2105" w:type="dxa"/>
            <w:gridSpan w:val="2"/>
            <w:tcBorders>
              <w:top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评价结论</w:t>
            </w:r>
          </w:p>
        </w:tc>
        <w:tc>
          <w:tcPr>
            <w:tcW w:w="6232" w:type="dxa"/>
            <w:gridSpan w:val="7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pStyle w:val="14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9288" w:type="dxa"/>
            <w:gridSpan w:val="10"/>
            <w:vAlign w:val="center"/>
          </w:tcPr>
          <w:p>
            <w:pPr>
              <w:pStyle w:val="14"/>
              <w:spacing w:line="360" w:lineRule="exact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注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>1</w:t>
            </w:r>
            <w:r>
              <w:rPr>
                <w:sz w:val="18"/>
                <w:szCs w:val="18"/>
                <w:lang w:eastAsia="zh-CN"/>
              </w:rPr>
              <w:t>：“□”为勾选项，可√；“（ ）”为内容填写项；“备注”为其他补充内容。</w:t>
            </w:r>
          </w:p>
          <w:p>
            <w:pPr>
              <w:pStyle w:val="14"/>
              <w:spacing w:line="360" w:lineRule="exact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注 </w:t>
            </w:r>
            <w:r>
              <w:rPr>
                <w:rFonts w:ascii="Times New Roman" w:eastAsia="Times New Roman"/>
                <w:sz w:val="18"/>
                <w:szCs w:val="18"/>
                <w:lang w:eastAsia="zh-CN"/>
              </w:rPr>
              <w:t>2</w:t>
            </w:r>
            <w:r>
              <w:rPr>
                <w:sz w:val="18"/>
                <w:szCs w:val="18"/>
                <w:lang w:eastAsia="zh-CN"/>
              </w:rPr>
              <w:t>：需要分别开展土壤环境影响评级工作的，分别填写自查表。</w:t>
            </w:r>
          </w:p>
        </w:tc>
      </w:tr>
    </w:tbl>
    <w:p>
      <w:pPr>
        <w:spacing w:before="28"/>
        <w:ind w:right="0"/>
        <w:jc w:val="left"/>
        <w:rPr>
          <w:rFonts w:ascii="宋体" w:hAnsi="宋体" w:eastAsia="宋体" w:cs="宋体"/>
          <w:sz w:val="10"/>
          <w:szCs w:val="10"/>
        </w:rPr>
      </w:pPr>
    </w:p>
    <w:sectPr>
      <w:pgSz w:w="11920" w:h="16836"/>
      <w:pgMar w:top="460" w:right="280" w:bottom="1460" w:left="158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000000"/>
    <w:rsid w:val="00755283"/>
    <w:rsid w:val="02C61AAF"/>
    <w:rsid w:val="036D4F05"/>
    <w:rsid w:val="05745AE0"/>
    <w:rsid w:val="061A215D"/>
    <w:rsid w:val="06A32345"/>
    <w:rsid w:val="073C58A1"/>
    <w:rsid w:val="08B07FE5"/>
    <w:rsid w:val="09E86CE8"/>
    <w:rsid w:val="0B377C3E"/>
    <w:rsid w:val="0CC51266"/>
    <w:rsid w:val="0E6B1928"/>
    <w:rsid w:val="100B0F04"/>
    <w:rsid w:val="102B7482"/>
    <w:rsid w:val="11987182"/>
    <w:rsid w:val="161850FC"/>
    <w:rsid w:val="189D595E"/>
    <w:rsid w:val="19476C69"/>
    <w:rsid w:val="1B654D54"/>
    <w:rsid w:val="1BAA6EE8"/>
    <w:rsid w:val="1DD06E3D"/>
    <w:rsid w:val="1F0821EF"/>
    <w:rsid w:val="20A5147C"/>
    <w:rsid w:val="21163A5C"/>
    <w:rsid w:val="21292C2F"/>
    <w:rsid w:val="24AA12CB"/>
    <w:rsid w:val="26D11BD9"/>
    <w:rsid w:val="271248AE"/>
    <w:rsid w:val="27584FCA"/>
    <w:rsid w:val="2A3F2E72"/>
    <w:rsid w:val="2A436748"/>
    <w:rsid w:val="2B923A8F"/>
    <w:rsid w:val="2BC64BB4"/>
    <w:rsid w:val="2E197C42"/>
    <w:rsid w:val="300711E9"/>
    <w:rsid w:val="302E70BB"/>
    <w:rsid w:val="30B1564F"/>
    <w:rsid w:val="30E229B2"/>
    <w:rsid w:val="32550B02"/>
    <w:rsid w:val="32EE1F7A"/>
    <w:rsid w:val="340A3B90"/>
    <w:rsid w:val="35EC6C12"/>
    <w:rsid w:val="36CA3531"/>
    <w:rsid w:val="392114FC"/>
    <w:rsid w:val="395253FB"/>
    <w:rsid w:val="3C8B68A9"/>
    <w:rsid w:val="3D642007"/>
    <w:rsid w:val="3F30611A"/>
    <w:rsid w:val="4012368D"/>
    <w:rsid w:val="42A73F59"/>
    <w:rsid w:val="4A7C11B9"/>
    <w:rsid w:val="4CBD4A67"/>
    <w:rsid w:val="4E0B44A9"/>
    <w:rsid w:val="4EEE075F"/>
    <w:rsid w:val="50031547"/>
    <w:rsid w:val="5163420B"/>
    <w:rsid w:val="533C2200"/>
    <w:rsid w:val="57550315"/>
    <w:rsid w:val="58C35DED"/>
    <w:rsid w:val="5942712D"/>
    <w:rsid w:val="5ADC53BD"/>
    <w:rsid w:val="5B036BB6"/>
    <w:rsid w:val="5E1B7388"/>
    <w:rsid w:val="616567C0"/>
    <w:rsid w:val="6183535D"/>
    <w:rsid w:val="66004D4D"/>
    <w:rsid w:val="66B1363C"/>
    <w:rsid w:val="6A671EBD"/>
    <w:rsid w:val="6B3C4CAF"/>
    <w:rsid w:val="6DFF5039"/>
    <w:rsid w:val="6E1D0808"/>
    <w:rsid w:val="713E5FDC"/>
    <w:rsid w:val="73742E0D"/>
    <w:rsid w:val="73B144E7"/>
    <w:rsid w:val="752B1A16"/>
    <w:rsid w:val="753A30B8"/>
    <w:rsid w:val="773436B3"/>
    <w:rsid w:val="7A4B401D"/>
    <w:rsid w:val="7DB478F7"/>
    <w:rsid w:val="7F1E48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nhideWhenUsed="0" w:uiPriority="1" w:semiHidden="0" w:name="heading 4"/>
    <w:lsdException w:qFormat="1" w:unhideWhenUsed="0" w:uiPriority="1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3">
    <w:name w:val="heading 1"/>
    <w:basedOn w:val="1"/>
    <w:next w:val="1"/>
    <w:qFormat/>
    <w:uiPriority w:val="1"/>
    <w:pPr>
      <w:spacing w:before="28"/>
      <w:ind w:left="2"/>
      <w:outlineLvl w:val="1"/>
    </w:pPr>
    <w:rPr>
      <w:rFonts w:ascii="宋体" w:hAnsi="宋体" w:eastAsia="宋体"/>
      <w:sz w:val="21"/>
      <w:szCs w:val="21"/>
    </w:rPr>
  </w:style>
  <w:style w:type="paragraph" w:styleId="4">
    <w:name w:val="heading 2"/>
    <w:basedOn w:val="1"/>
    <w:next w:val="1"/>
    <w:qFormat/>
    <w:uiPriority w:val="1"/>
    <w:pPr>
      <w:spacing w:before="34"/>
      <w:ind w:left="857"/>
      <w:outlineLvl w:val="2"/>
    </w:pPr>
    <w:rPr>
      <w:rFonts w:ascii="Times New Roman" w:hAnsi="Times New Roman" w:eastAsia="Times New Roman"/>
      <w:sz w:val="16"/>
      <w:szCs w:val="16"/>
    </w:rPr>
  </w:style>
  <w:style w:type="paragraph" w:styleId="5">
    <w:name w:val="heading 3"/>
    <w:basedOn w:val="1"/>
    <w:next w:val="1"/>
    <w:qFormat/>
    <w:uiPriority w:val="1"/>
    <w:pPr>
      <w:ind w:left="160"/>
      <w:outlineLvl w:val="3"/>
    </w:pPr>
    <w:rPr>
      <w:rFonts w:ascii="微软雅黑" w:hAnsi="微软雅黑" w:eastAsia="微软雅黑"/>
      <w:b/>
      <w:bCs/>
      <w:sz w:val="15"/>
      <w:szCs w:val="15"/>
    </w:rPr>
  </w:style>
  <w:style w:type="paragraph" w:styleId="6">
    <w:name w:val="heading 4"/>
    <w:basedOn w:val="1"/>
    <w:next w:val="1"/>
    <w:qFormat/>
    <w:uiPriority w:val="1"/>
    <w:pPr>
      <w:ind w:left="136"/>
      <w:outlineLvl w:val="4"/>
    </w:pPr>
    <w:rPr>
      <w:rFonts w:ascii="Times New Roman" w:hAnsi="Times New Roman" w:eastAsia="Times New Roman"/>
      <w:b/>
      <w:bCs/>
      <w:sz w:val="13"/>
      <w:szCs w:val="13"/>
    </w:rPr>
  </w:style>
  <w:style w:type="paragraph" w:styleId="7">
    <w:name w:val="heading 5"/>
    <w:basedOn w:val="1"/>
    <w:next w:val="1"/>
    <w:qFormat/>
    <w:uiPriority w:val="1"/>
    <w:pPr>
      <w:spacing w:before="61"/>
      <w:outlineLvl w:val="5"/>
    </w:pPr>
    <w:rPr>
      <w:rFonts w:ascii="宋体" w:hAnsi="宋体" w:eastAsia="宋体"/>
      <w:sz w:val="13"/>
      <w:szCs w:val="13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微软雅黑" w:hAnsi="微软雅黑" w:eastAsia="微软雅黑"/>
      <w:b/>
      <w:bCs/>
      <w:sz w:val="12"/>
      <w:szCs w:val="12"/>
    </w:rPr>
  </w:style>
  <w:style w:type="paragraph" w:styleId="8">
    <w:name w:val="Normal Indent"/>
    <w:basedOn w:val="1"/>
    <w:qFormat/>
    <w:uiPriority w:val="0"/>
    <w:pPr>
      <w:ind w:firstLine="420" w:firstLineChars="200"/>
    </w:pPr>
    <w:rPr>
      <w:szCs w:val="20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2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List Paragraph"/>
    <w:basedOn w:val="1"/>
    <w:qFormat/>
    <w:uiPriority w:val="1"/>
  </w:style>
  <w:style w:type="paragraph" w:customStyle="1" w:styleId="14">
    <w:name w:val="Table Paragraph"/>
    <w:basedOn w:val="1"/>
    <w:qFormat/>
    <w:uiPriority w:val="1"/>
  </w:style>
  <w:style w:type="paragraph" w:customStyle="1" w:styleId="15">
    <w:name w:val="报告表正文"/>
    <w:basedOn w:val="1"/>
    <w:qFormat/>
    <w:uiPriority w:val="0"/>
    <w:pPr>
      <w:adjustRightInd w:val="0"/>
      <w:spacing w:line="312" w:lineRule="auto"/>
      <w:ind w:left="113" w:right="113" w:firstLine="482"/>
      <w:jc w:val="left"/>
      <w:textAlignment w:val="baseline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ScaleCrop>false</ScaleCrop>
  <LinksUpToDate>false</LinksUpToDate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2019-03-22T15:21:00Z</dcterms:created>
  <dc:creator>Administrator</dc:creator>
  <cp:lastModifiedBy>lonely patients°</cp:lastModifiedBy>
  <dcterms:modified xsi:type="dcterms:W3CDTF">2020-12-16T09:44:53Z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2019-03-22T00:00:00Z</vt:filetime>
  </property>
  <property fmtid="{D5CDD505-2E9C-101B-9397-08002B2CF9AE}" pid="3" name="LastSaved">
    <vt:filetime>2019-03-22T00:00:00Z</vt:filetime>
  </property>
  <property fmtid="{D5CDD505-2E9C-101B-9397-08002B2CF9AE}" pid="4" name="KSOProductBuildVer">
    <vt:lpwstr>2052-11.1.0.10132</vt:lpwstr>
  </property>
</Properties>
</file>